
<file path=[Content_Types].xml><?xml version="1.0" encoding="utf-8"?>
<Types xmlns="http://schemas.openxmlformats.org/package/2006/content-types">
  <Default Extension="bin" ContentType="application/vnd.ms-word.attachedToolbars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91CBC" w14:textId="218BED49" w:rsidR="00DA5E0C" w:rsidRDefault="00AC3CF6" w:rsidP="001A31E4">
      <w:pPr>
        <w:pStyle w:val="Paragraphe"/>
      </w:pPr>
      <w:r>
        <w:t>-</w:t>
      </w:r>
      <w:r w:rsidR="00067183">
        <w:rPr>
          <w:noProof/>
          <w:lang w:val="fr-FR"/>
        </w:rPr>
        <w:drawing>
          <wp:inline distT="0" distB="0" distL="0" distR="0" wp14:anchorId="1F0886B2" wp14:editId="25241CFA">
            <wp:extent cx="1918800" cy="853200"/>
            <wp:effectExtent l="0" t="0" r="5715" b="4445"/>
            <wp:docPr id="6" name="Image 6" descr="CEA-Liten-logo.jpg (1200×53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EA-Liten-logo.jpg (1200×533)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8800" cy="85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ABC19" w14:textId="77777777" w:rsidR="006C1B52" w:rsidRPr="009832DC" w:rsidRDefault="006C1B52" w:rsidP="001A31E4">
      <w:pPr>
        <w:pStyle w:val="Paragraphe"/>
      </w:pPr>
    </w:p>
    <w:p w14:paraId="12603CA1" w14:textId="77777777" w:rsidR="00DA5E0C" w:rsidRPr="009832DC" w:rsidRDefault="00DA5E0C" w:rsidP="001A31E4">
      <w:pPr>
        <w:pStyle w:val="Paragraphe"/>
      </w:pPr>
    </w:p>
    <w:p w14:paraId="267332F1" w14:textId="15197AB9" w:rsidR="00017F5D" w:rsidRPr="007639F6" w:rsidRDefault="00C50E9B" w:rsidP="00AB4714">
      <w:pPr>
        <w:pStyle w:val="Annexe"/>
        <w:jc w:val="left"/>
      </w:pPr>
      <w:bookmarkStart w:id="0" w:name="_Toc77867570"/>
      <w:bookmarkStart w:id="1" w:name="_Toc195015942"/>
      <w:bookmarkStart w:id="2" w:name="_Ref409540743"/>
      <w:bookmarkStart w:id="3" w:name="_Toc409697869"/>
      <w:r w:rsidRPr="007639F6">
        <w:rPr>
          <w:lang w:val="en-US"/>
        </w:rPr>
        <w:t>Equipment Specifications compliance - to be provided by the equipment manufacturer</w:t>
      </w:r>
      <w:bookmarkEnd w:id="0"/>
      <w:bookmarkEnd w:id="1"/>
      <w:r w:rsidRPr="007639F6" w:rsidDel="00C50E9B">
        <w:rPr>
          <w:lang w:val="en-US"/>
        </w:rPr>
        <w:t xml:space="preserve"> </w:t>
      </w:r>
      <w:bookmarkEnd w:id="2"/>
      <w:bookmarkEnd w:id="3"/>
    </w:p>
    <w:p w14:paraId="2C760751" w14:textId="77777777" w:rsidR="00C50E9B" w:rsidRDefault="00C50E9B" w:rsidP="001A31E4">
      <w:pPr>
        <w:pStyle w:val="Paragraphe"/>
        <w:rPr>
          <w:color w:val="0070C0"/>
        </w:rPr>
      </w:pPr>
    </w:p>
    <w:p w14:paraId="47037801" w14:textId="77777777" w:rsidR="00017F5D" w:rsidRPr="009832DC" w:rsidRDefault="00017F5D" w:rsidP="001A31E4">
      <w:pPr>
        <w:pStyle w:val="Paragraphe"/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0"/>
        <w:gridCol w:w="7400"/>
      </w:tblGrid>
      <w:tr w:rsidR="00C50E9B" w14:paraId="301008EE" w14:textId="77777777" w:rsidTr="00AB4714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A670" w14:textId="77777777" w:rsidR="00C50E9B" w:rsidRDefault="00C50E9B" w:rsidP="009A7766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 xml:space="preserve">Supplier </w:t>
            </w:r>
            <w:proofErr w:type="spellStart"/>
            <w:r>
              <w:rPr>
                <w:b/>
              </w:rPr>
              <w:t>name</w:t>
            </w:r>
            <w:proofErr w:type="spellEnd"/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FBFE" w14:textId="77777777" w:rsidR="00C50E9B" w:rsidRDefault="00C50E9B" w:rsidP="009A7766">
            <w:pPr>
              <w:pStyle w:val="Retraitnormal"/>
              <w:ind w:left="0"/>
              <w:jc w:val="center"/>
            </w:pPr>
          </w:p>
        </w:tc>
      </w:tr>
      <w:tr w:rsidR="00C50E9B" w14:paraId="209FB572" w14:textId="77777777" w:rsidTr="00AB4714"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5B23" w14:textId="77777777" w:rsidR="00C50E9B" w:rsidRDefault="00C50E9B" w:rsidP="009A7766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Offer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reference</w:t>
            </w:r>
            <w:proofErr w:type="spellEnd"/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5543" w14:textId="77777777" w:rsidR="00C50E9B" w:rsidRDefault="00C50E9B" w:rsidP="009A7766">
            <w:pPr>
              <w:pStyle w:val="Retraitnormal"/>
              <w:ind w:left="0"/>
              <w:jc w:val="center"/>
            </w:pPr>
          </w:p>
        </w:tc>
      </w:tr>
    </w:tbl>
    <w:p w14:paraId="2A00A28B" w14:textId="77777777" w:rsidR="00017F5D" w:rsidRDefault="00017F5D" w:rsidP="001A31E4">
      <w:pPr>
        <w:pStyle w:val="Paragraphe"/>
      </w:pPr>
    </w:p>
    <w:p w14:paraId="756876F3" w14:textId="77777777" w:rsidR="00C50E9B" w:rsidRPr="00A52AF9" w:rsidRDefault="00C50E9B" w:rsidP="00C50E9B">
      <w:pPr>
        <w:rPr>
          <w:b/>
          <w:color w:val="000000"/>
        </w:rPr>
      </w:pPr>
      <w:r>
        <w:rPr>
          <w:b/>
          <w:color w:val="000000"/>
        </w:rPr>
        <w:t>C</w:t>
      </w:r>
      <w:r w:rsidRPr="00A52AF9">
        <w:rPr>
          <w:b/>
          <w:color w:val="000000"/>
        </w:rPr>
        <w:tab/>
        <w:t>=</w:t>
      </w:r>
      <w:r w:rsidRPr="00A52AF9">
        <w:rPr>
          <w:b/>
          <w:color w:val="000000"/>
        </w:rPr>
        <w:tab/>
      </w:r>
      <w:r>
        <w:rPr>
          <w:b/>
          <w:color w:val="000000"/>
        </w:rPr>
        <w:t>Compliant</w:t>
      </w:r>
    </w:p>
    <w:p w14:paraId="43A83AEB" w14:textId="77777777" w:rsidR="00C50E9B" w:rsidRPr="00A52AF9" w:rsidRDefault="00C50E9B" w:rsidP="00C50E9B">
      <w:pPr>
        <w:rPr>
          <w:b/>
          <w:color w:val="000000"/>
        </w:rPr>
      </w:pPr>
      <w:r>
        <w:rPr>
          <w:b/>
          <w:color w:val="000000"/>
        </w:rPr>
        <w:t>NC</w:t>
      </w:r>
      <w:r w:rsidRPr="00A52AF9">
        <w:rPr>
          <w:b/>
          <w:color w:val="000000"/>
        </w:rPr>
        <w:tab/>
        <w:t>=</w:t>
      </w:r>
      <w:r w:rsidRPr="00A52AF9">
        <w:rPr>
          <w:b/>
          <w:color w:val="000000"/>
        </w:rPr>
        <w:tab/>
      </w:r>
      <w:proofErr w:type="spellStart"/>
      <w:proofErr w:type="gramStart"/>
      <w:r>
        <w:rPr>
          <w:b/>
          <w:color w:val="000000"/>
        </w:rPr>
        <w:t>Non Compliant</w:t>
      </w:r>
      <w:proofErr w:type="spellEnd"/>
      <w:proofErr w:type="gramEnd"/>
      <w:r w:rsidRPr="00A52AF9">
        <w:rPr>
          <w:b/>
          <w:color w:val="000000"/>
        </w:rPr>
        <w:t xml:space="preserve"> adaptations</w:t>
      </w:r>
      <w:r>
        <w:rPr>
          <w:b/>
          <w:color w:val="000000"/>
        </w:rPr>
        <w:t xml:space="preserve"> are necessary</w:t>
      </w:r>
    </w:p>
    <w:p w14:paraId="27E91FEA" w14:textId="77777777" w:rsidR="00C50E9B" w:rsidRPr="00A52AF9" w:rsidRDefault="00C50E9B" w:rsidP="00C50E9B">
      <w:pPr>
        <w:rPr>
          <w:b/>
          <w:color w:val="000000"/>
        </w:rPr>
      </w:pPr>
      <w:r w:rsidRPr="00A52AF9">
        <w:rPr>
          <w:b/>
          <w:color w:val="000000"/>
        </w:rPr>
        <w:t>NA</w:t>
      </w:r>
      <w:r w:rsidRPr="00A52AF9">
        <w:rPr>
          <w:b/>
          <w:color w:val="000000"/>
        </w:rPr>
        <w:tab/>
        <w:t>=</w:t>
      </w:r>
      <w:r w:rsidRPr="00A52AF9">
        <w:rPr>
          <w:b/>
          <w:color w:val="000000"/>
        </w:rPr>
        <w:tab/>
      </w:r>
      <w:proofErr w:type="spellStart"/>
      <w:proofErr w:type="gramStart"/>
      <w:r w:rsidRPr="00A52AF9">
        <w:rPr>
          <w:b/>
          <w:color w:val="000000"/>
        </w:rPr>
        <w:t>Non</w:t>
      </w:r>
      <w:proofErr w:type="spellEnd"/>
      <w:r w:rsidRPr="00A52AF9">
        <w:rPr>
          <w:b/>
          <w:color w:val="000000"/>
        </w:rPr>
        <w:t xml:space="preserve"> Applicable</w:t>
      </w:r>
      <w:proofErr w:type="gramEnd"/>
      <w:r w:rsidRPr="00A52AF9">
        <w:rPr>
          <w:b/>
          <w:color w:val="000000"/>
        </w:rPr>
        <w:t xml:space="preserve"> </w:t>
      </w:r>
    </w:p>
    <w:p w14:paraId="357A25FB" w14:textId="77777777" w:rsidR="00C50E9B" w:rsidRDefault="00C50E9B" w:rsidP="001A31E4">
      <w:pPr>
        <w:pStyle w:val="Paragraphe"/>
      </w:pPr>
    </w:p>
    <w:p w14:paraId="2A0FDD16" w14:textId="77777777" w:rsidR="00E26B0C" w:rsidRDefault="00E26B0C" w:rsidP="001A31E4">
      <w:pPr>
        <w:pStyle w:val="Paragraphe"/>
      </w:pPr>
    </w:p>
    <w:tbl>
      <w:tblPr>
        <w:tblW w:w="5805" w:type="pct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216"/>
        <w:gridCol w:w="546"/>
        <w:gridCol w:w="546"/>
        <w:gridCol w:w="523"/>
        <w:gridCol w:w="2548"/>
        <w:gridCol w:w="2695"/>
        <w:gridCol w:w="1421"/>
      </w:tblGrid>
      <w:tr w:rsidR="00E26B0C" w14:paraId="31BACE10" w14:textId="77777777" w:rsidTr="00AB4714">
        <w:trPr>
          <w:tblHeader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3DA152BC" w14:textId="77777777" w:rsidR="00E26B0C" w:rsidRDefault="00E26B0C" w:rsidP="001C3636">
            <w:pPr>
              <w:ind w:left="113" w:right="113"/>
              <w:jc w:val="center"/>
              <w:rPr>
                <w:szCs w:val="24"/>
              </w:rPr>
            </w:pPr>
            <w:proofErr w:type="spellStart"/>
            <w:r>
              <w:t>Spécification</w:t>
            </w:r>
            <w:proofErr w:type="spellEnd"/>
            <w:r>
              <w:t xml:space="preserve"> Topics</w:t>
            </w:r>
          </w:p>
        </w:tc>
        <w:tc>
          <w:tcPr>
            <w:tcW w:w="76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70EFC38C" w14:textId="37D03FCB" w:rsidR="00E26B0C" w:rsidRDefault="00C7777D" w:rsidP="009A7766">
            <w:pPr>
              <w:jc w:val="center"/>
              <w:rPr>
                <w:szCs w:val="24"/>
              </w:rPr>
            </w:pPr>
            <w:r>
              <w:t>Compliant?</w:t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392DB61D" w14:textId="77777777" w:rsidR="00E26B0C" w:rsidRDefault="00E26B0C" w:rsidP="009A7766">
            <w:pPr>
              <w:jc w:val="center"/>
              <w:rPr>
                <w:szCs w:val="24"/>
              </w:rPr>
            </w:pPr>
            <w:r>
              <w:t>Supplier Comments</w:t>
            </w: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29B051E0" w14:textId="77777777" w:rsidR="00E26B0C" w:rsidRDefault="00E26B0C" w:rsidP="009A7766">
            <w:pPr>
              <w:jc w:val="center"/>
              <w:rPr>
                <w:szCs w:val="24"/>
              </w:rPr>
            </w:pPr>
            <w:r>
              <w:t>Supplier Alternative proposal</w:t>
            </w: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6C41C1F5" w14:textId="77777777" w:rsidR="00E26B0C" w:rsidRDefault="00E26B0C" w:rsidP="009A7766">
            <w:pPr>
              <w:jc w:val="center"/>
              <w:rPr>
                <w:szCs w:val="24"/>
              </w:rPr>
            </w:pPr>
            <w:r>
              <w:t>Final decision</w:t>
            </w:r>
          </w:p>
        </w:tc>
      </w:tr>
      <w:tr w:rsidR="00E26B0C" w14:paraId="06F5308B" w14:textId="77777777" w:rsidTr="00AB4714">
        <w:trPr>
          <w:trHeight w:val="1123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80119A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r w:rsidRPr="00A6649F">
              <w:rPr>
                <w:rFonts w:cs="Arial"/>
                <w:sz w:val="24"/>
                <w:szCs w:val="24"/>
              </w:rPr>
              <w:t>1</w:t>
            </w:r>
            <w:r w:rsidR="001C3636">
              <w:rPr>
                <w:rFonts w:cs="Arial"/>
                <w:sz w:val="24"/>
                <w:szCs w:val="24"/>
              </w:rPr>
              <w:t>.</w:t>
            </w:r>
            <w:r w:rsidRPr="00A6649F">
              <w:rPr>
                <w:rFonts w:cs="Arial"/>
                <w:sz w:val="24"/>
                <w:szCs w:val="24"/>
              </w:rPr>
              <w:t>Purpose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304052" w14:textId="77777777" w:rsidR="00E26B0C" w:rsidRDefault="00E26B0C" w:rsidP="009A7766">
            <w:pPr>
              <w:jc w:val="center"/>
            </w:pPr>
            <w:r>
              <w:t>C</w:t>
            </w:r>
          </w:p>
          <w:p w14:paraId="082081E7" w14:textId="77777777" w:rsidR="00E26B0C" w:rsidRDefault="00E26B0C" w:rsidP="009A7766">
            <w:pPr>
              <w:jc w:val="center"/>
            </w:pPr>
          </w:p>
          <w:p w14:paraId="622434E9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0EBF1D" w14:textId="77777777" w:rsidR="00E26B0C" w:rsidRDefault="00E26B0C" w:rsidP="009A7766">
            <w:pPr>
              <w:jc w:val="center"/>
            </w:pPr>
            <w:r>
              <w:t>NC</w:t>
            </w:r>
          </w:p>
          <w:p w14:paraId="2AC687AA" w14:textId="77777777" w:rsidR="00E26B0C" w:rsidRDefault="00E26B0C" w:rsidP="009A7766">
            <w:pPr>
              <w:jc w:val="center"/>
            </w:pPr>
          </w:p>
          <w:p w14:paraId="1D4F4D37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520343" w14:textId="77777777" w:rsidR="00E26B0C" w:rsidRDefault="00E26B0C" w:rsidP="009A7766">
            <w:pPr>
              <w:jc w:val="center"/>
            </w:pPr>
            <w:r>
              <w:t>NA</w:t>
            </w:r>
          </w:p>
          <w:p w14:paraId="1353D15F" w14:textId="77777777" w:rsidR="00E26B0C" w:rsidRDefault="00E26B0C" w:rsidP="009A7766">
            <w:pPr>
              <w:jc w:val="center"/>
            </w:pPr>
          </w:p>
          <w:p w14:paraId="1193ED8D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CEB00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A0425B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1E7182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60AC6331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C0BDC1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r w:rsidRPr="00A6649F">
              <w:rPr>
                <w:rFonts w:cs="Arial"/>
                <w:sz w:val="24"/>
                <w:szCs w:val="24"/>
              </w:rPr>
              <w:t xml:space="preserve">7.1 Expected </w:t>
            </w:r>
            <w:proofErr w:type="spellStart"/>
            <w:r w:rsidRPr="00A6649F">
              <w:rPr>
                <w:rFonts w:cs="Arial"/>
                <w:sz w:val="24"/>
                <w:szCs w:val="24"/>
              </w:rPr>
              <w:t>Spécifications</w:t>
            </w:r>
            <w:proofErr w:type="spellEnd"/>
            <w:r w:rsidRPr="00A6649F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C9C36" w14:textId="77777777" w:rsidR="00E26B0C" w:rsidRDefault="00E26B0C" w:rsidP="009A7766">
            <w:pPr>
              <w:jc w:val="center"/>
            </w:pPr>
            <w:r>
              <w:t>C</w:t>
            </w:r>
          </w:p>
          <w:p w14:paraId="2C418A47" w14:textId="77777777" w:rsidR="00E26B0C" w:rsidRDefault="00E26B0C" w:rsidP="009A7766">
            <w:pPr>
              <w:jc w:val="center"/>
            </w:pPr>
          </w:p>
          <w:p w14:paraId="69628448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79AABB" w14:textId="77777777" w:rsidR="00E26B0C" w:rsidRDefault="00E26B0C" w:rsidP="009A7766">
            <w:pPr>
              <w:jc w:val="center"/>
            </w:pPr>
            <w:r>
              <w:t>NC</w:t>
            </w:r>
          </w:p>
          <w:p w14:paraId="6D9782FA" w14:textId="77777777" w:rsidR="00E26B0C" w:rsidRDefault="00E26B0C" w:rsidP="009A7766">
            <w:pPr>
              <w:jc w:val="center"/>
            </w:pPr>
          </w:p>
          <w:p w14:paraId="68888FC1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FFBE59" w14:textId="77777777" w:rsidR="00E26B0C" w:rsidRDefault="00E26B0C" w:rsidP="009A7766">
            <w:pPr>
              <w:jc w:val="center"/>
            </w:pPr>
            <w:r>
              <w:t>NA</w:t>
            </w:r>
          </w:p>
          <w:p w14:paraId="43363100" w14:textId="77777777" w:rsidR="00E26B0C" w:rsidRDefault="00E26B0C" w:rsidP="009A7766">
            <w:pPr>
              <w:jc w:val="center"/>
            </w:pPr>
          </w:p>
          <w:p w14:paraId="1102B095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3D06F7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10C7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88302A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48F6AC0D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647E3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bookmarkStart w:id="4" w:name="_Toc260918766"/>
            <w:r w:rsidRPr="00A6649F">
              <w:rPr>
                <w:rFonts w:cs="Arial"/>
                <w:sz w:val="24"/>
                <w:szCs w:val="24"/>
              </w:rPr>
              <w:t>7.3</w:t>
            </w:r>
            <w:bookmarkEnd w:id="4"/>
            <w:r>
              <w:rPr>
                <w:rFonts w:cs="Arial"/>
                <w:sz w:val="24"/>
                <w:szCs w:val="24"/>
              </w:rPr>
              <w:t xml:space="preserve"> </w:t>
            </w:r>
            <w:r w:rsidRPr="00A6649F">
              <w:rPr>
                <w:rFonts w:cs="Arial"/>
                <w:sz w:val="24"/>
                <w:szCs w:val="24"/>
              </w:rPr>
              <w:t>IT</w:t>
            </w:r>
            <w:r>
              <w:rPr>
                <w:sz w:val="24"/>
                <w:szCs w:val="24"/>
              </w:rPr>
              <w:t xml:space="preserve"> </w:t>
            </w:r>
            <w:r w:rsidRPr="00E26B0C">
              <w:rPr>
                <w:rFonts w:cs="Arial"/>
                <w:sz w:val="24"/>
                <w:szCs w:val="24"/>
              </w:rPr>
              <w:t>equipment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E0A2C8" w14:textId="77777777" w:rsidR="00E26B0C" w:rsidRDefault="00E26B0C" w:rsidP="009A7766">
            <w:pPr>
              <w:jc w:val="center"/>
            </w:pPr>
            <w:r>
              <w:t>C</w:t>
            </w:r>
          </w:p>
          <w:p w14:paraId="0AD1D243" w14:textId="77777777" w:rsidR="00E26B0C" w:rsidRDefault="00E26B0C" w:rsidP="009A7766">
            <w:pPr>
              <w:jc w:val="center"/>
            </w:pPr>
          </w:p>
          <w:p w14:paraId="2E7C14B4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3185A" w14:textId="77777777" w:rsidR="00E26B0C" w:rsidRDefault="00E26B0C" w:rsidP="009A7766">
            <w:pPr>
              <w:jc w:val="center"/>
            </w:pPr>
            <w:r>
              <w:t>NC</w:t>
            </w:r>
          </w:p>
          <w:p w14:paraId="683A222A" w14:textId="77777777" w:rsidR="00E26B0C" w:rsidRDefault="00E26B0C" w:rsidP="009A7766">
            <w:pPr>
              <w:jc w:val="center"/>
            </w:pPr>
          </w:p>
          <w:p w14:paraId="193D8D90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6C7ACB" w14:textId="77777777" w:rsidR="00E26B0C" w:rsidRDefault="00E26B0C" w:rsidP="009A7766">
            <w:pPr>
              <w:jc w:val="center"/>
            </w:pPr>
            <w:r>
              <w:t>NA</w:t>
            </w:r>
          </w:p>
          <w:p w14:paraId="01AFA168" w14:textId="77777777" w:rsidR="00E26B0C" w:rsidRDefault="00E26B0C" w:rsidP="009A7766">
            <w:pPr>
              <w:jc w:val="center"/>
            </w:pPr>
          </w:p>
          <w:p w14:paraId="49CFB639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E7F54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78319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2D17CB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7282039D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A333861" w14:textId="77777777" w:rsidR="00E26B0C" w:rsidRPr="00AB4714" w:rsidRDefault="00E26B0C" w:rsidP="00AB4714">
            <w:pPr>
              <w:pStyle w:val="Titre2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</w:rPr>
            </w:pPr>
            <w:bookmarkStart w:id="5" w:name="_Toc260918767"/>
            <w:r w:rsidRPr="00A6649F">
              <w:rPr>
                <w:sz w:val="24"/>
                <w:szCs w:val="24"/>
              </w:rPr>
              <w:t>8.1 Supply limits</w:t>
            </w:r>
            <w:bookmarkEnd w:id="5"/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06A9EB" w14:textId="77777777" w:rsidR="00E26B0C" w:rsidRDefault="00E26B0C" w:rsidP="009A7766">
            <w:pPr>
              <w:jc w:val="center"/>
            </w:pPr>
            <w:r>
              <w:t>C</w:t>
            </w:r>
          </w:p>
          <w:p w14:paraId="4CB17D8D" w14:textId="77777777" w:rsidR="00E26B0C" w:rsidRDefault="00E26B0C" w:rsidP="009A7766">
            <w:pPr>
              <w:jc w:val="center"/>
            </w:pPr>
          </w:p>
          <w:p w14:paraId="502A7A9D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AEC490" w14:textId="77777777" w:rsidR="00E26B0C" w:rsidRDefault="00E26B0C" w:rsidP="009A7766">
            <w:pPr>
              <w:jc w:val="center"/>
            </w:pPr>
            <w:r>
              <w:t>NC</w:t>
            </w:r>
          </w:p>
          <w:p w14:paraId="33B76E87" w14:textId="77777777" w:rsidR="00E26B0C" w:rsidRDefault="00E26B0C" w:rsidP="009A7766">
            <w:pPr>
              <w:jc w:val="center"/>
            </w:pPr>
          </w:p>
          <w:p w14:paraId="1F17FCF3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4FA9D3" w14:textId="77777777" w:rsidR="00E26B0C" w:rsidRDefault="00E26B0C" w:rsidP="009A7766">
            <w:pPr>
              <w:jc w:val="center"/>
            </w:pPr>
            <w:r>
              <w:t>NA</w:t>
            </w:r>
          </w:p>
          <w:p w14:paraId="693302A7" w14:textId="77777777" w:rsidR="00E26B0C" w:rsidRDefault="00E26B0C" w:rsidP="009A7766">
            <w:pPr>
              <w:jc w:val="center"/>
            </w:pPr>
          </w:p>
          <w:p w14:paraId="64F9BC5F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BC8471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31CD86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A66BCB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47408F09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D19912" w14:textId="77777777" w:rsidR="00E26B0C" w:rsidRPr="00A6649F" w:rsidRDefault="001C3636" w:rsidP="00AB4714">
            <w:pPr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8.2 </w:t>
            </w:r>
            <w:proofErr w:type="spellStart"/>
            <w:r>
              <w:rPr>
                <w:rFonts w:cs="Arial"/>
                <w:sz w:val="24"/>
                <w:szCs w:val="24"/>
              </w:rPr>
              <w:t>Environnement</w:t>
            </w:r>
            <w:proofErr w:type="spellEnd"/>
            <w:r w:rsidR="00E26B0C" w:rsidRPr="00A6649F">
              <w:rPr>
                <w:rFonts w:cs="Arial"/>
                <w:sz w:val="24"/>
                <w:szCs w:val="24"/>
              </w:rPr>
              <w:t xml:space="preserve"> facilities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EA04E9" w14:textId="77777777" w:rsidR="00E26B0C" w:rsidRDefault="00E26B0C" w:rsidP="009A7766">
            <w:pPr>
              <w:jc w:val="center"/>
            </w:pPr>
            <w:r>
              <w:t>C</w:t>
            </w:r>
          </w:p>
          <w:p w14:paraId="43CB090E" w14:textId="77777777" w:rsidR="00E26B0C" w:rsidRDefault="00E26B0C" w:rsidP="009A7766">
            <w:pPr>
              <w:jc w:val="center"/>
            </w:pPr>
          </w:p>
          <w:p w14:paraId="5F273C14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38AB9F" w14:textId="77777777" w:rsidR="00E26B0C" w:rsidRDefault="00E26B0C" w:rsidP="009A7766">
            <w:pPr>
              <w:jc w:val="center"/>
            </w:pPr>
            <w:r>
              <w:t>NC</w:t>
            </w:r>
          </w:p>
          <w:p w14:paraId="3C1CE33B" w14:textId="77777777" w:rsidR="00E26B0C" w:rsidRDefault="00E26B0C" w:rsidP="009A7766">
            <w:pPr>
              <w:jc w:val="center"/>
            </w:pPr>
          </w:p>
          <w:p w14:paraId="3B461AA3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78AEA4" w14:textId="77777777" w:rsidR="00E26B0C" w:rsidRDefault="00E26B0C" w:rsidP="009A7766">
            <w:pPr>
              <w:jc w:val="center"/>
            </w:pPr>
            <w:r>
              <w:t>NA</w:t>
            </w:r>
          </w:p>
          <w:p w14:paraId="2FD091BC" w14:textId="77777777" w:rsidR="00E26B0C" w:rsidRDefault="00E26B0C" w:rsidP="009A7766">
            <w:pPr>
              <w:jc w:val="center"/>
            </w:pPr>
          </w:p>
          <w:p w14:paraId="6F73B010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363CB0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314E9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061AD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0D939F57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2BC1973" w14:textId="77777777" w:rsidR="00E26B0C" w:rsidRPr="00AB4714" w:rsidRDefault="00E26B0C" w:rsidP="00AB4714">
            <w:pPr>
              <w:pStyle w:val="Titre2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</w:rPr>
            </w:pPr>
            <w:r w:rsidRPr="00A6649F">
              <w:rPr>
                <w:sz w:val="24"/>
                <w:szCs w:val="24"/>
              </w:rPr>
              <w:lastRenderedPageBreak/>
              <w:t>8.3 Delivery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2907B3" w14:textId="77777777" w:rsidR="00E26B0C" w:rsidRDefault="00E26B0C" w:rsidP="009A7766">
            <w:pPr>
              <w:jc w:val="center"/>
            </w:pPr>
            <w:r>
              <w:t>C</w:t>
            </w:r>
          </w:p>
          <w:p w14:paraId="22193D57" w14:textId="77777777" w:rsidR="00E26B0C" w:rsidRDefault="00E26B0C" w:rsidP="009A7766">
            <w:pPr>
              <w:jc w:val="center"/>
            </w:pPr>
          </w:p>
          <w:p w14:paraId="3D52E7E1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68233" w14:textId="77777777" w:rsidR="00E26B0C" w:rsidRDefault="00E26B0C" w:rsidP="009A7766">
            <w:pPr>
              <w:jc w:val="center"/>
            </w:pPr>
            <w:r>
              <w:t>NC</w:t>
            </w:r>
          </w:p>
          <w:p w14:paraId="190DA1BE" w14:textId="77777777" w:rsidR="00E26B0C" w:rsidRDefault="00E26B0C" w:rsidP="009A7766">
            <w:pPr>
              <w:jc w:val="center"/>
            </w:pPr>
          </w:p>
          <w:p w14:paraId="3B02A6E1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8C9B2" w14:textId="77777777" w:rsidR="00E26B0C" w:rsidRDefault="00E26B0C" w:rsidP="009A7766">
            <w:pPr>
              <w:jc w:val="center"/>
            </w:pPr>
            <w:r>
              <w:t>NA</w:t>
            </w:r>
          </w:p>
          <w:p w14:paraId="04EEA834" w14:textId="77777777" w:rsidR="00E26B0C" w:rsidRDefault="00E26B0C" w:rsidP="009A7766">
            <w:pPr>
              <w:jc w:val="center"/>
            </w:pPr>
          </w:p>
          <w:p w14:paraId="52B79427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B7E06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DE8E90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0FF0BE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3C450B65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35478CF" w14:textId="77777777" w:rsidR="00E26B0C" w:rsidRPr="00AB4714" w:rsidRDefault="00E26B0C" w:rsidP="00AB4714">
            <w:pPr>
              <w:pStyle w:val="Titre2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/>
              </w:rPr>
            </w:pPr>
            <w:r w:rsidRPr="00A6649F">
              <w:rPr>
                <w:sz w:val="24"/>
                <w:szCs w:val="24"/>
                <w:lang w:val="en-US"/>
              </w:rPr>
              <w:t>8.4. Conditions for performing work on the CEA site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ABA3D9" w14:textId="77777777" w:rsidR="00E26B0C" w:rsidRDefault="00E26B0C" w:rsidP="009A7766">
            <w:pPr>
              <w:jc w:val="center"/>
            </w:pPr>
            <w:r>
              <w:t>C</w:t>
            </w:r>
          </w:p>
          <w:p w14:paraId="75B97F0A" w14:textId="77777777" w:rsidR="00E26B0C" w:rsidRDefault="00E26B0C" w:rsidP="009A7766">
            <w:pPr>
              <w:jc w:val="center"/>
            </w:pPr>
          </w:p>
          <w:p w14:paraId="684BA036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E21F1" w14:textId="77777777" w:rsidR="00E26B0C" w:rsidRDefault="00E26B0C" w:rsidP="009A7766">
            <w:pPr>
              <w:jc w:val="center"/>
            </w:pPr>
            <w:r>
              <w:t>NC</w:t>
            </w:r>
          </w:p>
          <w:p w14:paraId="2878EABA" w14:textId="77777777" w:rsidR="00E26B0C" w:rsidRDefault="00E26B0C" w:rsidP="009A7766">
            <w:pPr>
              <w:jc w:val="center"/>
            </w:pPr>
          </w:p>
          <w:p w14:paraId="41D1A2AF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AE77F" w14:textId="77777777" w:rsidR="00E26B0C" w:rsidRDefault="00E26B0C" w:rsidP="009A7766">
            <w:pPr>
              <w:jc w:val="center"/>
            </w:pPr>
            <w:r>
              <w:t>NA</w:t>
            </w:r>
          </w:p>
          <w:p w14:paraId="146FB766" w14:textId="77777777" w:rsidR="00E26B0C" w:rsidRDefault="00E26B0C" w:rsidP="009A7766">
            <w:pPr>
              <w:jc w:val="center"/>
            </w:pPr>
          </w:p>
          <w:p w14:paraId="1CDB89BE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3FEEA7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B35217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0F287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3585F306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FD3002D" w14:textId="77777777" w:rsidR="00E26B0C" w:rsidRPr="00AB4714" w:rsidRDefault="00E26B0C" w:rsidP="005B157E">
            <w:pPr>
              <w:jc w:val="left"/>
              <w:rPr>
                <w:rFonts w:eastAsiaTheme="majorEastAsia" w:cs="Arial"/>
                <w:bCs/>
                <w:iCs/>
                <w:caps/>
                <w:kern w:val="28"/>
                <w:sz w:val="24"/>
                <w:szCs w:val="24"/>
              </w:rPr>
            </w:pPr>
            <w:bookmarkStart w:id="6" w:name="_Toc433267760"/>
            <w:r w:rsidRPr="00A6649F">
              <w:rPr>
                <w:rFonts w:cs="Arial"/>
                <w:sz w:val="24"/>
                <w:szCs w:val="24"/>
              </w:rPr>
              <w:t>9-</w:t>
            </w:r>
            <w:r w:rsidRPr="005B157E">
              <w:rPr>
                <w:rFonts w:cs="Arial"/>
                <w:sz w:val="24"/>
                <w:szCs w:val="24"/>
              </w:rPr>
              <w:t>Lead Times</w:t>
            </w:r>
            <w:bookmarkEnd w:id="6"/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BA9A10" w14:textId="77777777" w:rsidR="00E26B0C" w:rsidRDefault="00E26B0C" w:rsidP="009A7766">
            <w:pPr>
              <w:jc w:val="center"/>
            </w:pPr>
            <w:r>
              <w:t>C</w:t>
            </w:r>
          </w:p>
          <w:p w14:paraId="3DB517E0" w14:textId="77777777" w:rsidR="00E26B0C" w:rsidRDefault="00E26B0C" w:rsidP="009A7766">
            <w:pPr>
              <w:jc w:val="center"/>
            </w:pPr>
          </w:p>
          <w:p w14:paraId="6761D1D3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BB899C" w14:textId="77777777" w:rsidR="00E26B0C" w:rsidRDefault="00E26B0C" w:rsidP="009A7766">
            <w:pPr>
              <w:jc w:val="center"/>
            </w:pPr>
            <w:r>
              <w:t>NC</w:t>
            </w:r>
          </w:p>
          <w:p w14:paraId="6B9AE61C" w14:textId="77777777" w:rsidR="00E26B0C" w:rsidRDefault="00E26B0C" w:rsidP="009A7766">
            <w:pPr>
              <w:jc w:val="center"/>
            </w:pPr>
          </w:p>
          <w:p w14:paraId="307AA21B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A9A8DE" w14:textId="77777777" w:rsidR="00E26B0C" w:rsidRDefault="00E26B0C" w:rsidP="009A7766">
            <w:pPr>
              <w:jc w:val="center"/>
            </w:pPr>
            <w:r>
              <w:t>NA</w:t>
            </w:r>
          </w:p>
          <w:p w14:paraId="66C03C4A" w14:textId="77777777" w:rsidR="00E26B0C" w:rsidRDefault="00E26B0C" w:rsidP="009A7766">
            <w:pPr>
              <w:jc w:val="center"/>
            </w:pPr>
          </w:p>
          <w:p w14:paraId="77D5D598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02BF1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52A2FB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433646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7E1481C9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C8ED9E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r w:rsidRPr="00A6649F">
              <w:rPr>
                <w:rFonts w:cs="Arial"/>
                <w:sz w:val="24"/>
                <w:szCs w:val="24"/>
              </w:rPr>
              <w:t>10 Quality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50A855" w14:textId="77777777" w:rsidR="00E26B0C" w:rsidRDefault="00E26B0C" w:rsidP="009A7766">
            <w:pPr>
              <w:jc w:val="center"/>
            </w:pPr>
            <w:r>
              <w:t>C</w:t>
            </w:r>
          </w:p>
          <w:p w14:paraId="0A5687F1" w14:textId="77777777" w:rsidR="00E26B0C" w:rsidRDefault="00E26B0C" w:rsidP="009A7766">
            <w:pPr>
              <w:jc w:val="center"/>
            </w:pPr>
          </w:p>
          <w:p w14:paraId="34A9F1D5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F4494" w14:textId="77777777" w:rsidR="00E26B0C" w:rsidRDefault="00E26B0C" w:rsidP="009A7766">
            <w:pPr>
              <w:jc w:val="center"/>
            </w:pPr>
            <w:r>
              <w:t>NC</w:t>
            </w:r>
          </w:p>
          <w:p w14:paraId="3CE6D78E" w14:textId="77777777" w:rsidR="00E26B0C" w:rsidRDefault="00E26B0C" w:rsidP="009A7766">
            <w:pPr>
              <w:jc w:val="center"/>
            </w:pPr>
          </w:p>
          <w:p w14:paraId="7EE82ABD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BC91CB" w14:textId="77777777" w:rsidR="00E26B0C" w:rsidRDefault="00E26B0C" w:rsidP="009A7766">
            <w:pPr>
              <w:jc w:val="center"/>
            </w:pPr>
            <w:r>
              <w:t>NA</w:t>
            </w:r>
          </w:p>
          <w:p w14:paraId="7C31D968" w14:textId="77777777" w:rsidR="00E26B0C" w:rsidRDefault="00E26B0C" w:rsidP="009A7766">
            <w:pPr>
              <w:jc w:val="center"/>
            </w:pPr>
          </w:p>
          <w:p w14:paraId="1F6E619F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A3C78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AA424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E7DCF4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324AA93D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3C3F3AD" w14:textId="77777777" w:rsidR="00E26B0C" w:rsidRPr="000C0C50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r w:rsidRPr="000C0C50">
              <w:rPr>
                <w:rFonts w:cs="Arial"/>
                <w:sz w:val="24"/>
                <w:szCs w:val="24"/>
              </w:rPr>
              <w:t xml:space="preserve">11 </w:t>
            </w:r>
            <w:proofErr w:type="gramStart"/>
            <w:r w:rsidRPr="000C0C50">
              <w:rPr>
                <w:rFonts w:cs="Arial"/>
                <w:sz w:val="24"/>
                <w:szCs w:val="24"/>
              </w:rPr>
              <w:t>1.</w:t>
            </w:r>
            <w:r>
              <w:rPr>
                <w:rFonts w:cs="Arial"/>
                <w:sz w:val="24"/>
                <w:szCs w:val="24"/>
              </w:rPr>
              <w:t>Risk</w:t>
            </w:r>
            <w:proofErr w:type="gramEnd"/>
            <w:r>
              <w:rPr>
                <w:rFonts w:cs="Arial"/>
                <w:sz w:val="24"/>
                <w:szCs w:val="24"/>
              </w:rPr>
              <w:t xml:space="preserve"> analysis</w:t>
            </w:r>
            <w:r w:rsidRPr="000C0C50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683733" w14:textId="77777777" w:rsidR="00E26B0C" w:rsidRDefault="00E26B0C" w:rsidP="009A7766">
            <w:pPr>
              <w:jc w:val="center"/>
            </w:pPr>
            <w:r>
              <w:t>C</w:t>
            </w:r>
          </w:p>
          <w:p w14:paraId="1C1A630A" w14:textId="77777777" w:rsidR="00E26B0C" w:rsidRDefault="00E26B0C" w:rsidP="009A7766">
            <w:pPr>
              <w:jc w:val="center"/>
            </w:pPr>
          </w:p>
          <w:p w14:paraId="3B56435C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2FA42" w14:textId="77777777" w:rsidR="00E26B0C" w:rsidRDefault="00E26B0C" w:rsidP="009A7766">
            <w:pPr>
              <w:jc w:val="center"/>
            </w:pPr>
            <w:r>
              <w:t>NC</w:t>
            </w:r>
          </w:p>
          <w:p w14:paraId="2B27AE03" w14:textId="77777777" w:rsidR="00E26B0C" w:rsidRDefault="00E26B0C" w:rsidP="009A7766">
            <w:pPr>
              <w:jc w:val="center"/>
            </w:pPr>
          </w:p>
          <w:p w14:paraId="2C4B82A1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DF36A6" w14:textId="77777777" w:rsidR="00E26B0C" w:rsidRDefault="00E26B0C" w:rsidP="009A7766">
            <w:pPr>
              <w:jc w:val="center"/>
            </w:pPr>
            <w:r>
              <w:t>NA</w:t>
            </w:r>
          </w:p>
          <w:p w14:paraId="7940682D" w14:textId="77777777" w:rsidR="00E26B0C" w:rsidRDefault="00E26B0C" w:rsidP="009A7766">
            <w:pPr>
              <w:jc w:val="center"/>
            </w:pPr>
          </w:p>
          <w:p w14:paraId="36E97970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E49787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95E7B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E730DF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:rsidRPr="00657BF4" w14:paraId="0808C702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4B54E9" w14:textId="77777777" w:rsidR="00E26B0C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11.2.1- Power supply disconnection and separation device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0560FC" w14:textId="77777777" w:rsidR="00E26B0C" w:rsidRDefault="00E26B0C" w:rsidP="009A7766">
            <w:pPr>
              <w:jc w:val="center"/>
            </w:pPr>
            <w:r>
              <w:t>C</w:t>
            </w:r>
          </w:p>
          <w:p w14:paraId="77668493" w14:textId="77777777" w:rsidR="00E26B0C" w:rsidRDefault="00E26B0C" w:rsidP="009A7766">
            <w:pPr>
              <w:jc w:val="center"/>
            </w:pPr>
          </w:p>
          <w:p w14:paraId="32F90439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23CC43" w14:textId="77777777" w:rsidR="00E26B0C" w:rsidRDefault="00E26B0C" w:rsidP="009A7766">
            <w:pPr>
              <w:jc w:val="center"/>
            </w:pPr>
            <w:r>
              <w:t>NC</w:t>
            </w:r>
          </w:p>
          <w:p w14:paraId="765FD9BD" w14:textId="77777777" w:rsidR="00E26B0C" w:rsidRDefault="00E26B0C" w:rsidP="009A7766">
            <w:pPr>
              <w:jc w:val="center"/>
            </w:pPr>
          </w:p>
          <w:p w14:paraId="563118BA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8E7528" w14:textId="77777777" w:rsidR="00E26B0C" w:rsidRDefault="00E26B0C" w:rsidP="009A7766">
            <w:pPr>
              <w:jc w:val="center"/>
            </w:pPr>
            <w:r>
              <w:t>NA</w:t>
            </w:r>
          </w:p>
          <w:p w14:paraId="58315459" w14:textId="77777777" w:rsidR="00E26B0C" w:rsidRDefault="00E26B0C" w:rsidP="009A7766">
            <w:pPr>
              <w:jc w:val="center"/>
            </w:pPr>
          </w:p>
          <w:p w14:paraId="777DCBD8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224CA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4A3505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E0E047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26B0C" w:rsidRPr="00657BF4" w14:paraId="17F6DB3F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C74895" w14:textId="77777777" w:rsidR="00E26B0C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11.2.2 Power supply lockout/tagout device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385716" w14:textId="77777777" w:rsidR="00E26B0C" w:rsidRDefault="00E26B0C" w:rsidP="009A7766">
            <w:pPr>
              <w:jc w:val="center"/>
            </w:pPr>
            <w:r>
              <w:t>C</w:t>
            </w:r>
          </w:p>
          <w:p w14:paraId="4F719ED0" w14:textId="77777777" w:rsidR="00E26B0C" w:rsidRDefault="00E26B0C" w:rsidP="009A7766">
            <w:pPr>
              <w:jc w:val="center"/>
            </w:pPr>
          </w:p>
          <w:p w14:paraId="54E677C4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8D6AC1" w14:textId="77777777" w:rsidR="00E26B0C" w:rsidRDefault="00E26B0C" w:rsidP="009A7766">
            <w:pPr>
              <w:jc w:val="center"/>
            </w:pPr>
            <w:r>
              <w:t>NC</w:t>
            </w:r>
          </w:p>
          <w:p w14:paraId="54452BB4" w14:textId="77777777" w:rsidR="00E26B0C" w:rsidRDefault="00E26B0C" w:rsidP="009A7766">
            <w:pPr>
              <w:jc w:val="center"/>
            </w:pPr>
          </w:p>
          <w:p w14:paraId="7CAA7E11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B33EAC" w14:textId="77777777" w:rsidR="00E26B0C" w:rsidRDefault="00E26B0C" w:rsidP="009A7766">
            <w:pPr>
              <w:jc w:val="center"/>
            </w:pPr>
            <w:r>
              <w:t>NA</w:t>
            </w:r>
          </w:p>
          <w:p w14:paraId="7E7826EB" w14:textId="77777777" w:rsidR="00E26B0C" w:rsidRDefault="00E26B0C" w:rsidP="009A7766">
            <w:pPr>
              <w:jc w:val="center"/>
            </w:pPr>
          </w:p>
          <w:p w14:paraId="627A0ECA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963A50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481496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4A8C59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26B0C" w:rsidRPr="00657BF4" w14:paraId="26BA296D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45BA1A" w14:textId="77777777" w:rsidR="00E26B0C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11.2.3- Emergency stop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017CD2" w14:textId="77777777" w:rsidR="00E26B0C" w:rsidRDefault="00E26B0C" w:rsidP="009A7766">
            <w:pPr>
              <w:jc w:val="center"/>
            </w:pPr>
            <w:r>
              <w:t>C</w:t>
            </w:r>
          </w:p>
          <w:p w14:paraId="7E1E440D" w14:textId="77777777" w:rsidR="00E26B0C" w:rsidRDefault="00E26B0C" w:rsidP="009A7766">
            <w:pPr>
              <w:jc w:val="center"/>
            </w:pPr>
          </w:p>
          <w:p w14:paraId="6A2596AA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11DFFC" w14:textId="77777777" w:rsidR="00E26B0C" w:rsidRDefault="00E26B0C" w:rsidP="009A7766">
            <w:pPr>
              <w:jc w:val="center"/>
            </w:pPr>
            <w:r>
              <w:t>NC</w:t>
            </w:r>
          </w:p>
          <w:p w14:paraId="2BCA936D" w14:textId="77777777" w:rsidR="00E26B0C" w:rsidRDefault="00E26B0C" w:rsidP="009A7766">
            <w:pPr>
              <w:jc w:val="center"/>
            </w:pPr>
          </w:p>
          <w:p w14:paraId="15867E03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9D0285" w14:textId="77777777" w:rsidR="00E26B0C" w:rsidRDefault="00E26B0C" w:rsidP="009A7766">
            <w:pPr>
              <w:jc w:val="center"/>
            </w:pPr>
            <w:r>
              <w:t>NA</w:t>
            </w:r>
          </w:p>
          <w:p w14:paraId="19768275" w14:textId="77777777" w:rsidR="00E26B0C" w:rsidRDefault="00E26B0C" w:rsidP="009A7766">
            <w:pPr>
              <w:jc w:val="center"/>
            </w:pPr>
          </w:p>
          <w:p w14:paraId="727789AF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E9EDD7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564745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F8E6C6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26B0C" w:rsidRPr="00657BF4" w14:paraId="7B79C93B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D3F8DD" w14:textId="77777777" w:rsidR="00E26B0C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11.2.4</w:t>
            </w:r>
            <w:proofErr w:type="gramStart"/>
            <w:r>
              <w:rPr>
                <w:rFonts w:cs="Arial"/>
                <w:sz w:val="24"/>
                <w:szCs w:val="24"/>
                <w:lang w:val="en-US"/>
              </w:rPr>
              <w:t>-“</w:t>
            </w:r>
            <w:proofErr w:type="gramEnd"/>
            <w:r>
              <w:rPr>
                <w:rFonts w:cs="Arial"/>
                <w:sz w:val="24"/>
                <w:szCs w:val="24"/>
                <w:lang w:val="en-US"/>
              </w:rPr>
              <w:t>Service” nitrogen or compressed air connection</w:t>
            </w:r>
          </w:p>
          <w:p w14:paraId="34FF0DF4" w14:textId="77777777" w:rsidR="006B7D89" w:rsidRDefault="006B7D89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</w:p>
          <w:p w14:paraId="37C7110C" w14:textId="77777777" w:rsidR="006B7D89" w:rsidRDefault="006B7D89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</w:p>
          <w:p w14:paraId="6AE5D72B" w14:textId="77777777" w:rsidR="006B7D89" w:rsidRDefault="006B7D89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7C7659" w14:textId="77777777" w:rsidR="00E26B0C" w:rsidRDefault="00E26B0C" w:rsidP="009A7766">
            <w:pPr>
              <w:jc w:val="center"/>
            </w:pPr>
            <w:r>
              <w:t>C</w:t>
            </w:r>
          </w:p>
          <w:p w14:paraId="57D4F332" w14:textId="77777777" w:rsidR="00E26B0C" w:rsidRDefault="00E26B0C" w:rsidP="009A7766">
            <w:pPr>
              <w:jc w:val="center"/>
            </w:pPr>
          </w:p>
          <w:p w14:paraId="1F82AE37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6240C7" w14:textId="77777777" w:rsidR="00E26B0C" w:rsidRDefault="00E26B0C" w:rsidP="009A7766">
            <w:pPr>
              <w:jc w:val="center"/>
            </w:pPr>
            <w:r>
              <w:t>NC</w:t>
            </w:r>
          </w:p>
          <w:p w14:paraId="1B5C1977" w14:textId="77777777" w:rsidR="00E26B0C" w:rsidRDefault="00E26B0C" w:rsidP="009A7766">
            <w:pPr>
              <w:jc w:val="center"/>
            </w:pPr>
          </w:p>
          <w:p w14:paraId="3749B7C8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1C4D6C" w14:textId="77777777" w:rsidR="00E26B0C" w:rsidRDefault="00E26B0C" w:rsidP="009A7766">
            <w:pPr>
              <w:jc w:val="center"/>
            </w:pPr>
            <w:r>
              <w:t>NA</w:t>
            </w:r>
          </w:p>
          <w:p w14:paraId="32D2F2F0" w14:textId="77777777" w:rsidR="00E26B0C" w:rsidRDefault="00E26B0C" w:rsidP="009A7766">
            <w:pPr>
              <w:jc w:val="center"/>
            </w:pPr>
          </w:p>
          <w:p w14:paraId="61BEBEB2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A6A6E0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5CD504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64B4D2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26B0C" w:rsidRPr="00657BF4" w14:paraId="1F4DB5A6" w14:textId="77777777" w:rsidTr="00E26B0C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9E0B0" w14:textId="77777777" w:rsidR="00E26B0C" w:rsidRDefault="002F3AE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>
              <w:lastRenderedPageBreak/>
              <w:t>11.3</w:t>
            </w:r>
            <w:r w:rsidR="008456EA">
              <w:t xml:space="preserve">.1 </w:t>
            </w:r>
            <w:r w:rsidRPr="006A6AD8">
              <w:t>Ris</w:t>
            </w:r>
            <w:r>
              <w:t>k</w:t>
            </w:r>
            <w:r w:rsidRPr="006A6AD8">
              <w:t xml:space="preserve">s </w:t>
            </w:r>
            <w:r>
              <w:t>related to electricity</w:t>
            </w:r>
            <w:r w:rsidR="008456EA">
              <w:t xml:space="preserve"> - Generalities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9D63FB" w14:textId="77777777" w:rsidR="00E26B0C" w:rsidRPr="00657BF4" w:rsidRDefault="00E26B0C" w:rsidP="00E26B0C">
            <w:pPr>
              <w:jc w:val="center"/>
              <w:rPr>
                <w:lang w:val="en-US"/>
              </w:rPr>
            </w:pPr>
            <w:r w:rsidRPr="00657BF4">
              <w:rPr>
                <w:lang w:val="en-US"/>
              </w:rPr>
              <w:t>C</w:t>
            </w:r>
          </w:p>
          <w:p w14:paraId="481155D2" w14:textId="77777777" w:rsidR="00E26B0C" w:rsidRPr="00657BF4" w:rsidRDefault="00E26B0C" w:rsidP="00E26B0C">
            <w:pPr>
              <w:jc w:val="center"/>
              <w:rPr>
                <w:lang w:val="en-US"/>
              </w:rPr>
            </w:pPr>
          </w:p>
          <w:p w14:paraId="5C16379F" w14:textId="77777777" w:rsidR="00E26B0C" w:rsidRPr="00657BF4" w:rsidRDefault="00E26B0C" w:rsidP="00E26B0C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7BF4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60C2E6" w14:textId="77777777" w:rsidR="00E26B0C" w:rsidRPr="00657BF4" w:rsidRDefault="00E26B0C" w:rsidP="00E26B0C">
            <w:pPr>
              <w:jc w:val="center"/>
              <w:rPr>
                <w:lang w:val="en-US"/>
              </w:rPr>
            </w:pPr>
            <w:r w:rsidRPr="00657BF4">
              <w:rPr>
                <w:lang w:val="en-US"/>
              </w:rPr>
              <w:t>NC</w:t>
            </w:r>
          </w:p>
          <w:p w14:paraId="2A21E03A" w14:textId="77777777" w:rsidR="00E26B0C" w:rsidRPr="00657BF4" w:rsidRDefault="00E26B0C" w:rsidP="00E26B0C">
            <w:pPr>
              <w:jc w:val="center"/>
              <w:rPr>
                <w:lang w:val="en-US"/>
              </w:rPr>
            </w:pPr>
          </w:p>
          <w:p w14:paraId="70A3CF68" w14:textId="77777777" w:rsidR="00E26B0C" w:rsidRPr="00657BF4" w:rsidRDefault="00E26B0C" w:rsidP="00E26B0C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7BF4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58CDC7" w14:textId="77777777" w:rsidR="00E26B0C" w:rsidRPr="00657BF4" w:rsidRDefault="00E26B0C" w:rsidP="00E26B0C">
            <w:pPr>
              <w:jc w:val="center"/>
              <w:rPr>
                <w:lang w:val="en-US"/>
              </w:rPr>
            </w:pPr>
            <w:r w:rsidRPr="00657BF4">
              <w:rPr>
                <w:lang w:val="en-US"/>
              </w:rPr>
              <w:t>NA</w:t>
            </w:r>
          </w:p>
          <w:p w14:paraId="04DB3505" w14:textId="77777777" w:rsidR="00E26B0C" w:rsidRPr="00657BF4" w:rsidRDefault="00E26B0C" w:rsidP="00E26B0C">
            <w:pPr>
              <w:jc w:val="center"/>
              <w:rPr>
                <w:lang w:val="en-US"/>
              </w:rPr>
            </w:pPr>
          </w:p>
          <w:p w14:paraId="688DBF9B" w14:textId="77777777" w:rsidR="00E26B0C" w:rsidRPr="00657BF4" w:rsidRDefault="00E26B0C" w:rsidP="00E26B0C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7BF4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FC7F64" w14:textId="77777777" w:rsidR="00E26B0C" w:rsidRPr="00657BF4" w:rsidRDefault="00E26B0C" w:rsidP="00E26B0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AFF041" w14:textId="77777777" w:rsidR="00E26B0C" w:rsidRPr="00657BF4" w:rsidRDefault="00E26B0C" w:rsidP="00E26B0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A0A7AF" w14:textId="77777777" w:rsidR="00E26B0C" w:rsidRPr="00657BF4" w:rsidRDefault="00E26B0C" w:rsidP="00E26B0C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26B0C" w:rsidRPr="00657BF4" w14:paraId="4F943F63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33E6951" w14:textId="77777777" w:rsidR="00E26B0C" w:rsidRPr="00B1186D" w:rsidRDefault="008456EA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>11.3.2</w:t>
            </w:r>
            <w:r w:rsidR="00E26B0C" w:rsidRPr="00B1186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bookmarkStart w:id="7" w:name="_Toc409697827"/>
            <w:r w:rsidR="00E26B0C">
              <w:rPr>
                <w:rFonts w:cs="Arial"/>
                <w:sz w:val="24"/>
                <w:szCs w:val="24"/>
                <w:lang w:val="en-US"/>
              </w:rPr>
              <w:t>Presence of an uni</w:t>
            </w:r>
            <w:r w:rsidR="00E26B0C" w:rsidRPr="00B1186D">
              <w:rPr>
                <w:rFonts w:cs="Arial"/>
                <w:sz w:val="24"/>
                <w:szCs w:val="24"/>
                <w:lang w:val="en-US"/>
              </w:rPr>
              <w:t>nterruptible power supply (UPS)</w:t>
            </w:r>
            <w:bookmarkEnd w:id="7"/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AEAE5" w14:textId="77777777" w:rsidR="00E26B0C" w:rsidRPr="00657BF4" w:rsidRDefault="00E26B0C" w:rsidP="009A7766">
            <w:pPr>
              <w:jc w:val="center"/>
              <w:rPr>
                <w:lang w:val="en-US"/>
              </w:rPr>
            </w:pPr>
            <w:r w:rsidRPr="00657BF4">
              <w:rPr>
                <w:lang w:val="en-US"/>
              </w:rPr>
              <w:t>C</w:t>
            </w:r>
          </w:p>
          <w:p w14:paraId="16F21BF4" w14:textId="77777777" w:rsidR="00E26B0C" w:rsidRPr="00657BF4" w:rsidRDefault="00E26B0C" w:rsidP="009A7766">
            <w:pPr>
              <w:jc w:val="center"/>
              <w:rPr>
                <w:lang w:val="en-US"/>
              </w:rPr>
            </w:pPr>
          </w:p>
          <w:p w14:paraId="6127120E" w14:textId="77777777" w:rsidR="00E26B0C" w:rsidRPr="00657BF4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7BF4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EC9D68" w14:textId="77777777" w:rsidR="00E26B0C" w:rsidRPr="00657BF4" w:rsidRDefault="00E26B0C" w:rsidP="009A7766">
            <w:pPr>
              <w:jc w:val="center"/>
              <w:rPr>
                <w:lang w:val="en-US"/>
              </w:rPr>
            </w:pPr>
            <w:r w:rsidRPr="00657BF4">
              <w:rPr>
                <w:lang w:val="en-US"/>
              </w:rPr>
              <w:t>NC</w:t>
            </w:r>
          </w:p>
          <w:p w14:paraId="3A5F79BF" w14:textId="77777777" w:rsidR="00E26B0C" w:rsidRPr="00657BF4" w:rsidRDefault="00E26B0C" w:rsidP="009A7766">
            <w:pPr>
              <w:jc w:val="center"/>
              <w:rPr>
                <w:lang w:val="en-US"/>
              </w:rPr>
            </w:pPr>
          </w:p>
          <w:p w14:paraId="7BCE5B7E" w14:textId="77777777" w:rsidR="00E26B0C" w:rsidRPr="00657BF4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7BF4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98D913" w14:textId="77777777" w:rsidR="00E26B0C" w:rsidRPr="00657BF4" w:rsidRDefault="00E26B0C" w:rsidP="009A7766">
            <w:pPr>
              <w:jc w:val="center"/>
              <w:rPr>
                <w:lang w:val="en-US"/>
              </w:rPr>
            </w:pPr>
            <w:r w:rsidRPr="00657BF4">
              <w:rPr>
                <w:lang w:val="en-US"/>
              </w:rPr>
              <w:t>NA</w:t>
            </w:r>
          </w:p>
          <w:p w14:paraId="20CC81C0" w14:textId="77777777" w:rsidR="00E26B0C" w:rsidRPr="00657BF4" w:rsidRDefault="00E26B0C" w:rsidP="009A7766">
            <w:pPr>
              <w:jc w:val="center"/>
              <w:rPr>
                <w:lang w:val="en-US"/>
              </w:rPr>
            </w:pPr>
          </w:p>
          <w:p w14:paraId="609A600A" w14:textId="77777777" w:rsidR="00E26B0C" w:rsidRPr="00657BF4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7BF4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634FCE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94218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69454C" w14:textId="77777777" w:rsidR="00E26B0C" w:rsidRPr="00657BF4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26B0C" w14:paraId="6FB5B858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5509D73" w14:textId="77777777" w:rsidR="00E26B0C" w:rsidRPr="00B1186D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 xml:space="preserve">11.4- Risk </w:t>
            </w:r>
            <w:proofErr w:type="gramStart"/>
            <w:r>
              <w:rPr>
                <w:rFonts w:cs="Arial"/>
                <w:sz w:val="24"/>
                <w:szCs w:val="24"/>
                <w:lang w:val="en-US"/>
              </w:rPr>
              <w:t>related  to</w:t>
            </w:r>
            <w:proofErr w:type="gramEnd"/>
            <w:r>
              <w:rPr>
                <w:rFonts w:cs="Arial"/>
                <w:sz w:val="24"/>
                <w:szCs w:val="24"/>
                <w:lang w:val="en-US"/>
              </w:rPr>
              <w:t xml:space="preserve"> fire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4E826" w14:textId="77777777" w:rsidR="00E26B0C" w:rsidRDefault="00E26B0C" w:rsidP="009A7766">
            <w:pPr>
              <w:jc w:val="center"/>
            </w:pPr>
            <w:r>
              <w:t>C</w:t>
            </w:r>
          </w:p>
          <w:p w14:paraId="373AA317" w14:textId="77777777" w:rsidR="00E26B0C" w:rsidRDefault="00E26B0C" w:rsidP="009A7766">
            <w:pPr>
              <w:jc w:val="center"/>
            </w:pPr>
          </w:p>
          <w:p w14:paraId="5F8F866A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248CBE" w14:textId="77777777" w:rsidR="00E26B0C" w:rsidRDefault="00E26B0C" w:rsidP="009A7766">
            <w:pPr>
              <w:jc w:val="center"/>
            </w:pPr>
            <w:r>
              <w:t>NC</w:t>
            </w:r>
          </w:p>
          <w:p w14:paraId="35380EA5" w14:textId="77777777" w:rsidR="00E26B0C" w:rsidRDefault="00E26B0C" w:rsidP="009A7766">
            <w:pPr>
              <w:jc w:val="center"/>
            </w:pPr>
          </w:p>
          <w:p w14:paraId="42969D91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27A469" w14:textId="77777777" w:rsidR="00E26B0C" w:rsidRDefault="00E26B0C" w:rsidP="009A7766">
            <w:pPr>
              <w:jc w:val="center"/>
            </w:pPr>
            <w:r>
              <w:t>NA</w:t>
            </w:r>
          </w:p>
          <w:p w14:paraId="36DB16BA" w14:textId="77777777" w:rsidR="00E26B0C" w:rsidRDefault="00E26B0C" w:rsidP="009A7766">
            <w:pPr>
              <w:jc w:val="center"/>
            </w:pPr>
          </w:p>
          <w:p w14:paraId="0E03BB75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3B41D5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596969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2DC39A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060F0C95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96DFA29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r w:rsidRPr="00A6649F">
              <w:rPr>
                <w:rFonts w:cs="Arial"/>
                <w:sz w:val="24"/>
                <w:szCs w:val="24"/>
              </w:rPr>
              <w:t>11.</w:t>
            </w:r>
            <w:r>
              <w:rPr>
                <w:rFonts w:cs="Arial"/>
                <w:sz w:val="24"/>
                <w:szCs w:val="24"/>
              </w:rPr>
              <w:t>5</w:t>
            </w:r>
            <w:r w:rsidRPr="00A6649F">
              <w:rPr>
                <w:rFonts w:cs="Arial"/>
                <w:sz w:val="24"/>
                <w:szCs w:val="24"/>
              </w:rPr>
              <w:t xml:space="preserve"> </w:t>
            </w:r>
            <w:bookmarkStart w:id="8" w:name="_Toc409697831"/>
            <w:r w:rsidRPr="00A6649F">
              <w:rPr>
                <w:rFonts w:cs="Arial"/>
                <w:sz w:val="24"/>
                <w:szCs w:val="24"/>
              </w:rPr>
              <w:t xml:space="preserve">Risks related to </w:t>
            </w:r>
            <w:bookmarkEnd w:id="8"/>
            <w:r>
              <w:rPr>
                <w:rFonts w:cs="Arial"/>
                <w:sz w:val="24"/>
                <w:szCs w:val="24"/>
              </w:rPr>
              <w:t>explosion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22C9D6" w14:textId="77777777" w:rsidR="00E26B0C" w:rsidRDefault="00E26B0C" w:rsidP="009A7766">
            <w:pPr>
              <w:jc w:val="center"/>
            </w:pPr>
            <w:r>
              <w:t>C</w:t>
            </w:r>
          </w:p>
          <w:p w14:paraId="00A619DF" w14:textId="77777777" w:rsidR="00E26B0C" w:rsidRDefault="00E26B0C" w:rsidP="009A7766">
            <w:pPr>
              <w:jc w:val="center"/>
            </w:pPr>
          </w:p>
          <w:p w14:paraId="7F3B2EB0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7B1C5D" w14:textId="77777777" w:rsidR="00E26B0C" w:rsidRDefault="00E26B0C" w:rsidP="009A7766">
            <w:pPr>
              <w:jc w:val="center"/>
            </w:pPr>
            <w:r>
              <w:t>NC</w:t>
            </w:r>
          </w:p>
          <w:p w14:paraId="39FBD58E" w14:textId="77777777" w:rsidR="00E26B0C" w:rsidRDefault="00E26B0C" w:rsidP="009A7766">
            <w:pPr>
              <w:jc w:val="center"/>
            </w:pPr>
          </w:p>
          <w:p w14:paraId="0D3C8427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67E4B" w14:textId="77777777" w:rsidR="00E26B0C" w:rsidRDefault="00E26B0C" w:rsidP="009A7766">
            <w:pPr>
              <w:jc w:val="center"/>
            </w:pPr>
            <w:r>
              <w:t>NA</w:t>
            </w:r>
          </w:p>
          <w:p w14:paraId="3F47F0F1" w14:textId="77777777" w:rsidR="00E26B0C" w:rsidRDefault="00E26B0C" w:rsidP="009A7766">
            <w:pPr>
              <w:jc w:val="center"/>
            </w:pPr>
          </w:p>
          <w:p w14:paraId="45F32465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7FE2D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EC2C3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329871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74B89B4B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626854" w14:textId="77777777" w:rsidR="00E26B0C" w:rsidRPr="00B1186D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 w:rsidRPr="00B1186D">
              <w:rPr>
                <w:rFonts w:cs="Arial"/>
                <w:sz w:val="24"/>
                <w:szCs w:val="24"/>
                <w:lang w:val="en-US"/>
              </w:rPr>
              <w:t>11.</w:t>
            </w:r>
            <w:r>
              <w:rPr>
                <w:rFonts w:cs="Arial"/>
                <w:sz w:val="24"/>
                <w:szCs w:val="24"/>
                <w:lang w:val="en-US"/>
              </w:rPr>
              <w:t>6</w:t>
            </w:r>
            <w:r w:rsidRPr="00B1186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bookmarkStart w:id="9" w:name="_Toc275268112"/>
            <w:bookmarkStart w:id="10" w:name="_Toc302996928"/>
            <w:bookmarkStart w:id="11" w:name="_Toc409697829"/>
            <w:r w:rsidRPr="00B1186D">
              <w:rPr>
                <w:rFonts w:cs="Arial"/>
                <w:sz w:val="24"/>
                <w:szCs w:val="24"/>
                <w:lang w:val="en-US"/>
              </w:rPr>
              <w:t xml:space="preserve">Risks related to </w:t>
            </w:r>
            <w:bookmarkEnd w:id="9"/>
            <w:bookmarkEnd w:id="10"/>
            <w:bookmarkEnd w:id="11"/>
            <w:r>
              <w:rPr>
                <w:rFonts w:cs="Arial"/>
                <w:sz w:val="24"/>
                <w:szCs w:val="24"/>
                <w:lang w:val="en-US"/>
              </w:rPr>
              <w:t>chemicals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491AD4" w14:textId="77777777" w:rsidR="00E26B0C" w:rsidRDefault="00E26B0C" w:rsidP="009A7766">
            <w:pPr>
              <w:jc w:val="center"/>
            </w:pPr>
            <w:r>
              <w:t>C</w:t>
            </w:r>
          </w:p>
          <w:p w14:paraId="1B973FB0" w14:textId="77777777" w:rsidR="00E26B0C" w:rsidRDefault="00E26B0C" w:rsidP="009A7766">
            <w:pPr>
              <w:jc w:val="center"/>
            </w:pPr>
          </w:p>
          <w:p w14:paraId="14730268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2FFD7D" w14:textId="77777777" w:rsidR="00E26B0C" w:rsidRDefault="00E26B0C" w:rsidP="009A7766">
            <w:pPr>
              <w:jc w:val="center"/>
            </w:pPr>
            <w:r>
              <w:t>NC</w:t>
            </w:r>
          </w:p>
          <w:p w14:paraId="1B1C769C" w14:textId="77777777" w:rsidR="00E26B0C" w:rsidRDefault="00E26B0C" w:rsidP="009A7766">
            <w:pPr>
              <w:jc w:val="center"/>
            </w:pPr>
          </w:p>
          <w:p w14:paraId="2DFEFC1D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1ABC47" w14:textId="77777777" w:rsidR="00E26B0C" w:rsidRDefault="00E26B0C" w:rsidP="009A7766">
            <w:pPr>
              <w:jc w:val="center"/>
            </w:pPr>
            <w:r>
              <w:t>NA</w:t>
            </w:r>
          </w:p>
          <w:p w14:paraId="5EB5BE2B" w14:textId="77777777" w:rsidR="00E26B0C" w:rsidRDefault="00E26B0C" w:rsidP="009A7766">
            <w:pPr>
              <w:jc w:val="center"/>
            </w:pPr>
          </w:p>
          <w:p w14:paraId="7D4D514F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352DCD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ACCBF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FD6280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24C66E91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92A816F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r w:rsidRPr="00A6649F">
              <w:rPr>
                <w:rFonts w:cs="Arial"/>
                <w:sz w:val="24"/>
                <w:szCs w:val="24"/>
              </w:rPr>
              <w:t>11.</w:t>
            </w:r>
            <w:r>
              <w:rPr>
                <w:rFonts w:cs="Arial"/>
                <w:sz w:val="24"/>
                <w:szCs w:val="24"/>
              </w:rPr>
              <w:t>7</w:t>
            </w:r>
            <w:r w:rsidRPr="00A6649F">
              <w:rPr>
                <w:rFonts w:cs="Arial"/>
                <w:sz w:val="24"/>
                <w:szCs w:val="24"/>
              </w:rPr>
              <w:t xml:space="preserve"> </w:t>
            </w:r>
            <w:bookmarkStart w:id="12" w:name="_Toc275268113"/>
            <w:bookmarkStart w:id="13" w:name="_Toc302996929"/>
            <w:bookmarkStart w:id="14" w:name="_Toc409697830"/>
            <w:r w:rsidRPr="000C0C50">
              <w:rPr>
                <w:rFonts w:cs="Arial"/>
                <w:sz w:val="24"/>
                <w:szCs w:val="24"/>
              </w:rPr>
              <w:t xml:space="preserve">Risks related to </w:t>
            </w:r>
            <w:bookmarkEnd w:id="12"/>
            <w:bookmarkEnd w:id="13"/>
            <w:bookmarkEnd w:id="14"/>
            <w:r>
              <w:rPr>
                <w:rFonts w:cs="Arial"/>
                <w:sz w:val="24"/>
                <w:szCs w:val="24"/>
              </w:rPr>
              <w:t>handling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B45C76" w14:textId="77777777" w:rsidR="00E26B0C" w:rsidRDefault="00E26B0C" w:rsidP="009A7766">
            <w:pPr>
              <w:jc w:val="center"/>
            </w:pPr>
            <w:r>
              <w:t>C</w:t>
            </w:r>
          </w:p>
          <w:p w14:paraId="084BEC3E" w14:textId="77777777" w:rsidR="00E26B0C" w:rsidRDefault="00E26B0C" w:rsidP="009A7766">
            <w:pPr>
              <w:jc w:val="center"/>
            </w:pPr>
          </w:p>
          <w:p w14:paraId="63B2C40A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179257" w14:textId="77777777" w:rsidR="00E26B0C" w:rsidRDefault="00E26B0C" w:rsidP="009A7766">
            <w:pPr>
              <w:jc w:val="center"/>
            </w:pPr>
            <w:r>
              <w:t>NC</w:t>
            </w:r>
          </w:p>
          <w:p w14:paraId="0F56043A" w14:textId="77777777" w:rsidR="00E26B0C" w:rsidRDefault="00E26B0C" w:rsidP="009A7766">
            <w:pPr>
              <w:jc w:val="center"/>
            </w:pPr>
          </w:p>
          <w:p w14:paraId="71ECD8C5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44E425" w14:textId="77777777" w:rsidR="00E26B0C" w:rsidRDefault="00E26B0C" w:rsidP="009A7766">
            <w:pPr>
              <w:jc w:val="center"/>
            </w:pPr>
            <w:r>
              <w:t>NA</w:t>
            </w:r>
          </w:p>
          <w:p w14:paraId="3BF12C8B" w14:textId="77777777" w:rsidR="00E26B0C" w:rsidRDefault="00E26B0C" w:rsidP="009A7766">
            <w:pPr>
              <w:jc w:val="center"/>
            </w:pPr>
          </w:p>
          <w:p w14:paraId="2E46A6D1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7A5CFE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E5789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8105C0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:rsidRPr="00166C58" w14:paraId="5A2A7D7E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8C8604" w14:textId="77777777" w:rsidR="00E26B0C" w:rsidRPr="00166C58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 w:rsidRPr="00166C58">
              <w:rPr>
                <w:rFonts w:cs="Arial"/>
                <w:sz w:val="24"/>
                <w:szCs w:val="24"/>
                <w:lang w:val="en-US"/>
              </w:rPr>
              <w:t>11.</w:t>
            </w:r>
            <w:r>
              <w:rPr>
                <w:rFonts w:cs="Arial"/>
                <w:sz w:val="24"/>
                <w:szCs w:val="24"/>
                <w:lang w:val="en-US"/>
              </w:rPr>
              <w:t>8</w:t>
            </w:r>
            <w:r w:rsidRPr="00166C58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bookmarkStart w:id="15" w:name="_Toc275268115"/>
            <w:bookmarkStart w:id="16" w:name="_Toc302996931"/>
            <w:bookmarkStart w:id="17" w:name="_Toc409697833"/>
            <w:r w:rsidRPr="00166C58">
              <w:rPr>
                <w:rFonts w:cs="Arial"/>
                <w:sz w:val="24"/>
                <w:szCs w:val="24"/>
                <w:lang w:val="en-US"/>
              </w:rPr>
              <w:t>Risks related to pressure vessels</w:t>
            </w:r>
            <w:bookmarkEnd w:id="15"/>
            <w:bookmarkEnd w:id="16"/>
            <w:bookmarkEnd w:id="17"/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FE4363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C</w:t>
            </w:r>
          </w:p>
          <w:p w14:paraId="1D6BF13A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511203C1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26DA1B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NC</w:t>
            </w:r>
          </w:p>
          <w:p w14:paraId="5C8A133A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3810749C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5644A9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NA</w:t>
            </w:r>
          </w:p>
          <w:p w14:paraId="0A94E5E2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0D43C474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D45633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FBEE59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F37DB6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26B0C" w14:paraId="0B9C6A40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1D2477" w14:textId="77777777" w:rsidR="00E26B0C" w:rsidRPr="00B1186D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 w:rsidRPr="00B1186D">
              <w:rPr>
                <w:rFonts w:cs="Arial"/>
                <w:sz w:val="24"/>
                <w:szCs w:val="24"/>
                <w:lang w:val="en-US"/>
              </w:rPr>
              <w:t>11.</w:t>
            </w:r>
            <w:r>
              <w:rPr>
                <w:rFonts w:cs="Arial"/>
                <w:sz w:val="24"/>
                <w:szCs w:val="24"/>
                <w:lang w:val="en-US"/>
              </w:rPr>
              <w:t>9</w:t>
            </w:r>
            <w:r w:rsidRPr="00B1186D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bookmarkStart w:id="18" w:name="_Toc275268116"/>
            <w:bookmarkStart w:id="19" w:name="_Toc302996932"/>
            <w:bookmarkStart w:id="20" w:name="_Toc409697834"/>
            <w:r w:rsidRPr="00B1186D">
              <w:rPr>
                <w:rFonts w:cs="Arial"/>
                <w:sz w:val="24"/>
                <w:szCs w:val="24"/>
                <w:lang w:val="en-US"/>
              </w:rPr>
              <w:t>Risks related to work at height</w:t>
            </w:r>
            <w:bookmarkEnd w:id="18"/>
            <w:bookmarkEnd w:id="19"/>
            <w:bookmarkEnd w:id="20"/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0CACF8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C</w:t>
            </w:r>
          </w:p>
          <w:p w14:paraId="3954615D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7527FA42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</w:instrText>
            </w:r>
            <w:r>
              <w:rPr>
                <w:b/>
              </w:rPr>
              <w:instrText xml:space="preserve">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B8AF23" w14:textId="77777777" w:rsidR="00E26B0C" w:rsidRDefault="00E26B0C" w:rsidP="009A7766">
            <w:pPr>
              <w:jc w:val="center"/>
            </w:pPr>
            <w:r>
              <w:t>NC</w:t>
            </w:r>
          </w:p>
          <w:p w14:paraId="5D23A09D" w14:textId="77777777" w:rsidR="00E26B0C" w:rsidRDefault="00E26B0C" w:rsidP="009A7766">
            <w:pPr>
              <w:jc w:val="center"/>
            </w:pPr>
          </w:p>
          <w:p w14:paraId="3AD58B24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47B155" w14:textId="77777777" w:rsidR="00E26B0C" w:rsidRDefault="00E26B0C" w:rsidP="009A7766">
            <w:pPr>
              <w:jc w:val="center"/>
            </w:pPr>
            <w:r>
              <w:t>NA</w:t>
            </w:r>
          </w:p>
          <w:p w14:paraId="326AC7C5" w14:textId="77777777" w:rsidR="00E26B0C" w:rsidRDefault="00E26B0C" w:rsidP="009A7766">
            <w:pPr>
              <w:jc w:val="center"/>
            </w:pPr>
          </w:p>
          <w:p w14:paraId="457EABC1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8FE721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29290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DD734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12C9CDE8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AA4CB9B" w14:textId="77777777" w:rsidR="00E26B0C" w:rsidRPr="00166C58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 w:rsidRPr="00166C58">
              <w:rPr>
                <w:rFonts w:cs="Arial"/>
                <w:sz w:val="24"/>
                <w:szCs w:val="24"/>
                <w:lang w:val="en-US"/>
              </w:rPr>
              <w:t xml:space="preserve">11.10 </w:t>
            </w:r>
            <w:bookmarkStart w:id="21" w:name="_Toc275268117"/>
            <w:bookmarkStart w:id="22" w:name="_Toc302996933"/>
            <w:bookmarkStart w:id="23" w:name="_Toc409697835"/>
            <w:r w:rsidRPr="00166C58">
              <w:rPr>
                <w:rFonts w:cs="Arial"/>
                <w:sz w:val="24"/>
                <w:szCs w:val="24"/>
                <w:lang w:val="en-US"/>
              </w:rPr>
              <w:t xml:space="preserve">Risks related to </w:t>
            </w:r>
            <w:r>
              <w:rPr>
                <w:rFonts w:cs="Arial"/>
                <w:sz w:val="24"/>
                <w:szCs w:val="24"/>
                <w:lang w:val="en-US"/>
              </w:rPr>
              <w:t>artificial optical</w:t>
            </w:r>
            <w:r w:rsidRPr="00166C58">
              <w:rPr>
                <w:rFonts w:cs="Arial"/>
                <w:sz w:val="24"/>
                <w:szCs w:val="24"/>
                <w:lang w:val="en-US"/>
              </w:rPr>
              <w:t xml:space="preserve"> radiation</w:t>
            </w:r>
            <w:bookmarkEnd w:id="21"/>
            <w:bookmarkEnd w:id="22"/>
            <w:bookmarkEnd w:id="23"/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23AF2E" w14:textId="77777777" w:rsidR="00E26B0C" w:rsidRDefault="00E26B0C" w:rsidP="009A7766">
            <w:pPr>
              <w:jc w:val="center"/>
            </w:pPr>
            <w:r>
              <w:t>C</w:t>
            </w:r>
          </w:p>
          <w:p w14:paraId="4704688E" w14:textId="77777777" w:rsidR="00E26B0C" w:rsidRDefault="00E26B0C" w:rsidP="009A7766">
            <w:pPr>
              <w:jc w:val="center"/>
            </w:pPr>
          </w:p>
          <w:p w14:paraId="0F2BD858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1769C2" w14:textId="77777777" w:rsidR="00E26B0C" w:rsidRDefault="00E26B0C" w:rsidP="009A7766">
            <w:pPr>
              <w:jc w:val="center"/>
            </w:pPr>
            <w:r>
              <w:t>NC</w:t>
            </w:r>
          </w:p>
          <w:p w14:paraId="3D40FD63" w14:textId="77777777" w:rsidR="00E26B0C" w:rsidRDefault="00E26B0C" w:rsidP="009A7766">
            <w:pPr>
              <w:jc w:val="center"/>
            </w:pPr>
          </w:p>
          <w:p w14:paraId="01458481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F8EB8E" w14:textId="77777777" w:rsidR="00E26B0C" w:rsidRDefault="00E26B0C" w:rsidP="009A7766">
            <w:pPr>
              <w:jc w:val="center"/>
            </w:pPr>
            <w:r>
              <w:t>NA</w:t>
            </w:r>
          </w:p>
          <w:p w14:paraId="02718440" w14:textId="77777777" w:rsidR="00E26B0C" w:rsidRDefault="00E26B0C" w:rsidP="009A7766">
            <w:pPr>
              <w:jc w:val="center"/>
            </w:pPr>
          </w:p>
          <w:p w14:paraId="57EB4C23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D4C01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A4059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E351E7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:rsidRPr="00166C58" w14:paraId="39513950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2ECFF97" w14:textId="77777777" w:rsidR="00E26B0C" w:rsidRPr="00166C58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 w:rsidRPr="00166C58">
              <w:rPr>
                <w:rFonts w:cs="Arial"/>
                <w:sz w:val="24"/>
                <w:szCs w:val="24"/>
                <w:lang w:val="en-US"/>
              </w:rPr>
              <w:t>11.</w:t>
            </w:r>
            <w:r>
              <w:rPr>
                <w:rFonts w:cs="Arial"/>
                <w:sz w:val="24"/>
                <w:szCs w:val="24"/>
                <w:lang w:val="en-US"/>
              </w:rPr>
              <w:t>11</w:t>
            </w:r>
            <w:r w:rsidRPr="00166C58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bookmarkStart w:id="24" w:name="_Toc275268119"/>
            <w:bookmarkStart w:id="25" w:name="_Toc302996934"/>
            <w:bookmarkStart w:id="26" w:name="_Toc409697836"/>
            <w:r w:rsidRPr="00166C58">
              <w:rPr>
                <w:rFonts w:cs="Arial"/>
                <w:sz w:val="24"/>
                <w:szCs w:val="24"/>
                <w:lang w:val="en-US"/>
              </w:rPr>
              <w:t>Risks related to noise</w:t>
            </w:r>
            <w:bookmarkEnd w:id="24"/>
            <w:bookmarkEnd w:id="25"/>
            <w:bookmarkEnd w:id="26"/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163A8B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C</w:t>
            </w:r>
          </w:p>
          <w:p w14:paraId="24D0B58C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75D18789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497E25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NC</w:t>
            </w:r>
          </w:p>
          <w:p w14:paraId="58791028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376DA9A6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120AFE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NA</w:t>
            </w:r>
          </w:p>
          <w:p w14:paraId="203C62E7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47AB0D56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2B78C8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C550A6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3A86D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26B0C" w14:paraId="56038B72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C10721F" w14:textId="77777777" w:rsidR="00E26B0C" w:rsidRPr="00166C58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lastRenderedPageBreak/>
              <w:t>11.12</w:t>
            </w:r>
            <w:r w:rsidRPr="00166C58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bookmarkStart w:id="27" w:name="_Toc275268120"/>
            <w:bookmarkStart w:id="28" w:name="_Toc302996935"/>
            <w:bookmarkStart w:id="29" w:name="_Toc409697837"/>
            <w:r w:rsidRPr="00166C58">
              <w:rPr>
                <w:rFonts w:cs="Arial"/>
                <w:sz w:val="24"/>
                <w:szCs w:val="24"/>
                <w:lang w:val="en-US"/>
              </w:rPr>
              <w:t>Risks related to temperature</w:t>
            </w:r>
            <w:bookmarkEnd w:id="27"/>
            <w:bookmarkEnd w:id="28"/>
            <w:bookmarkEnd w:id="29"/>
            <w:r w:rsidR="00734065">
              <w:rPr>
                <w:rFonts w:cs="Arial"/>
                <w:sz w:val="24"/>
                <w:szCs w:val="24"/>
                <w:lang w:val="en-US"/>
              </w:rPr>
              <w:t>s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F71B15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C</w:t>
            </w:r>
          </w:p>
          <w:p w14:paraId="2BD6A602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64AB691A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</w:instrText>
            </w:r>
            <w:r>
              <w:rPr>
                <w:b/>
              </w:rPr>
              <w:instrText xml:space="preserve">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EBE423" w14:textId="77777777" w:rsidR="00E26B0C" w:rsidRDefault="00E26B0C" w:rsidP="009A7766">
            <w:pPr>
              <w:jc w:val="center"/>
            </w:pPr>
            <w:r>
              <w:t>NC</w:t>
            </w:r>
          </w:p>
          <w:p w14:paraId="5A9BD673" w14:textId="77777777" w:rsidR="00E26B0C" w:rsidRDefault="00E26B0C" w:rsidP="009A7766">
            <w:pPr>
              <w:jc w:val="center"/>
            </w:pPr>
          </w:p>
          <w:p w14:paraId="277EDB69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B4189F" w14:textId="77777777" w:rsidR="00E26B0C" w:rsidRDefault="00E26B0C" w:rsidP="009A7766">
            <w:pPr>
              <w:jc w:val="center"/>
            </w:pPr>
            <w:r>
              <w:t>NA</w:t>
            </w:r>
          </w:p>
          <w:p w14:paraId="40215E8F" w14:textId="77777777" w:rsidR="00E26B0C" w:rsidRDefault="00E26B0C" w:rsidP="009A7766">
            <w:pPr>
              <w:jc w:val="center"/>
            </w:pPr>
          </w:p>
          <w:p w14:paraId="5B3562C6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1B2311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1D148C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A22BD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01D4F797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0965B6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r w:rsidRPr="00A6649F">
              <w:rPr>
                <w:rFonts w:cs="Arial"/>
                <w:sz w:val="24"/>
                <w:szCs w:val="24"/>
              </w:rPr>
              <w:t>11.</w:t>
            </w:r>
            <w:r>
              <w:rPr>
                <w:rFonts w:cs="Arial"/>
                <w:sz w:val="24"/>
                <w:szCs w:val="24"/>
              </w:rPr>
              <w:t>13</w:t>
            </w:r>
            <w:r w:rsidRPr="00A6649F">
              <w:rPr>
                <w:rFonts w:cs="Arial"/>
                <w:sz w:val="24"/>
                <w:szCs w:val="24"/>
              </w:rPr>
              <w:t xml:space="preserve"> Signalling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FD407" w14:textId="77777777" w:rsidR="00E26B0C" w:rsidRDefault="00E26B0C" w:rsidP="009A7766">
            <w:pPr>
              <w:jc w:val="center"/>
            </w:pPr>
            <w:r>
              <w:t>C</w:t>
            </w:r>
          </w:p>
          <w:p w14:paraId="68C5F35F" w14:textId="77777777" w:rsidR="00E26B0C" w:rsidRDefault="00E26B0C" w:rsidP="009A7766">
            <w:pPr>
              <w:jc w:val="center"/>
            </w:pPr>
          </w:p>
          <w:p w14:paraId="0D1673C2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6390B3" w14:textId="77777777" w:rsidR="00E26B0C" w:rsidRDefault="00E26B0C" w:rsidP="009A7766">
            <w:pPr>
              <w:jc w:val="center"/>
            </w:pPr>
            <w:r>
              <w:t>NC</w:t>
            </w:r>
          </w:p>
          <w:p w14:paraId="53B2F7D8" w14:textId="77777777" w:rsidR="00E26B0C" w:rsidRDefault="00E26B0C" w:rsidP="009A7766">
            <w:pPr>
              <w:jc w:val="center"/>
            </w:pPr>
          </w:p>
          <w:p w14:paraId="13DB0AFD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414681" w14:textId="77777777" w:rsidR="00E26B0C" w:rsidRDefault="00E26B0C" w:rsidP="009A7766">
            <w:pPr>
              <w:jc w:val="center"/>
            </w:pPr>
            <w:r>
              <w:t>NA</w:t>
            </w:r>
          </w:p>
          <w:p w14:paraId="443A9E5A" w14:textId="77777777" w:rsidR="00E26B0C" w:rsidRDefault="00E26B0C" w:rsidP="009A7766">
            <w:pPr>
              <w:jc w:val="center"/>
            </w:pPr>
          </w:p>
          <w:p w14:paraId="17D9B43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E393CD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9CF93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8D2BC5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:rsidRPr="00166C58" w14:paraId="21FFA2C4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2B1938" w14:textId="77777777" w:rsidR="00E26B0C" w:rsidRPr="00166C58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 w:rsidRPr="00166C58">
              <w:rPr>
                <w:rFonts w:cs="Arial"/>
                <w:sz w:val="24"/>
                <w:szCs w:val="24"/>
                <w:lang w:val="en-US"/>
              </w:rPr>
              <w:t>11.14.</w:t>
            </w:r>
            <w:r>
              <w:rPr>
                <w:rFonts w:cs="Arial"/>
                <w:sz w:val="24"/>
                <w:szCs w:val="24"/>
                <w:lang w:val="en-US"/>
              </w:rPr>
              <w:t>1</w:t>
            </w:r>
            <w:r w:rsidRPr="00166C58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cs="Arial"/>
                <w:sz w:val="24"/>
                <w:szCs w:val="24"/>
                <w:lang w:val="en-US"/>
              </w:rPr>
              <w:t xml:space="preserve">Work equipment </w:t>
            </w:r>
            <w:r w:rsidRPr="00166C58">
              <w:rPr>
                <w:rFonts w:cs="Arial"/>
                <w:sz w:val="24"/>
                <w:szCs w:val="24"/>
                <w:lang w:val="en-US"/>
              </w:rPr>
              <w:t>inspections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3707C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C</w:t>
            </w:r>
          </w:p>
          <w:p w14:paraId="29AF082F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3AD9C353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270F3C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NC</w:t>
            </w:r>
          </w:p>
          <w:p w14:paraId="28804099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5B3AF237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6B1080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NA</w:t>
            </w:r>
          </w:p>
          <w:p w14:paraId="49650D9D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44C8177A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397C2F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5E013F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62B67C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E26B0C" w14:paraId="3750A395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140C72" w14:textId="77777777" w:rsidR="00E26B0C" w:rsidRPr="00166C58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r>
              <w:rPr>
                <w:rFonts w:cs="Arial"/>
                <w:sz w:val="24"/>
                <w:szCs w:val="24"/>
                <w:lang w:val="en-US"/>
              </w:rPr>
              <w:t xml:space="preserve">11.14.2 Regulatory </w:t>
            </w:r>
            <w:r w:rsidR="00734065">
              <w:rPr>
                <w:rFonts w:cs="Arial"/>
                <w:sz w:val="24"/>
                <w:szCs w:val="24"/>
                <w:lang w:val="en-US"/>
              </w:rPr>
              <w:t>electric</w:t>
            </w:r>
            <w:r w:rsidR="00330829">
              <w:rPr>
                <w:rFonts w:cs="Arial"/>
                <w:sz w:val="24"/>
                <w:szCs w:val="24"/>
                <w:lang w:val="en-US"/>
              </w:rPr>
              <w:t>al</w:t>
            </w:r>
            <w:r w:rsidR="00734065">
              <w:rPr>
                <w:rFonts w:cs="Arial"/>
                <w:sz w:val="24"/>
                <w:szCs w:val="24"/>
                <w:lang w:val="en-US"/>
              </w:rPr>
              <w:t xml:space="preserve"> </w:t>
            </w:r>
            <w:r>
              <w:rPr>
                <w:rFonts w:cs="Arial"/>
                <w:sz w:val="24"/>
                <w:szCs w:val="24"/>
                <w:lang w:val="en-US"/>
              </w:rPr>
              <w:t>inspections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2E6A0D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C</w:t>
            </w:r>
          </w:p>
          <w:p w14:paraId="1AA73923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1C47A0F9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73F36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NC</w:t>
            </w:r>
          </w:p>
          <w:p w14:paraId="6240AA6B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65D6C6BA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92C813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NA</w:t>
            </w:r>
          </w:p>
          <w:p w14:paraId="4912806E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65D5DBCB" w14:textId="77777777" w:rsidR="00E26B0C" w:rsidRPr="00166C58" w:rsidRDefault="00E26B0C" w:rsidP="009A7766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5DE0CC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85DB16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32A0D3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135FDDC6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A0584E" w14:textId="77777777" w:rsidR="00E26B0C" w:rsidRPr="00166C58" w:rsidRDefault="00330829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  <w:bookmarkStart w:id="30" w:name="_Toc433267763"/>
            <w:r>
              <w:rPr>
                <w:rFonts w:cs="Arial"/>
                <w:sz w:val="24"/>
                <w:szCs w:val="24"/>
                <w:lang w:val="en-US"/>
              </w:rPr>
              <w:t xml:space="preserve">12. Environmental </w:t>
            </w:r>
            <w:r w:rsidR="00E26B0C" w:rsidRPr="00166C58">
              <w:rPr>
                <w:rFonts w:cs="Arial"/>
                <w:sz w:val="24"/>
                <w:szCs w:val="24"/>
                <w:lang w:val="en-US"/>
              </w:rPr>
              <w:t>Clauses</w:t>
            </w:r>
            <w:bookmarkEnd w:id="30"/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68859F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C</w:t>
            </w:r>
          </w:p>
          <w:p w14:paraId="61DB0412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2A38022E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B857CE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  <w:r w:rsidRPr="00166C58">
              <w:rPr>
                <w:lang w:val="en-US"/>
              </w:rPr>
              <w:t>NC</w:t>
            </w:r>
          </w:p>
          <w:p w14:paraId="580D6369" w14:textId="77777777" w:rsidR="00E26B0C" w:rsidRPr="00166C58" w:rsidRDefault="00E26B0C" w:rsidP="009A7766">
            <w:pPr>
              <w:jc w:val="center"/>
              <w:rPr>
                <w:lang w:val="en-US"/>
              </w:rPr>
            </w:pPr>
          </w:p>
          <w:p w14:paraId="14AB8A5D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C58">
              <w:rPr>
                <w:b/>
                <w:lang w:val="en-US"/>
              </w:rPr>
              <w:instrText xml:space="preserve"> FORMCH</w:instrText>
            </w:r>
            <w:r>
              <w:rPr>
                <w:b/>
              </w:rPr>
              <w:instrText xml:space="preserve">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E7D5C0" w14:textId="77777777" w:rsidR="00E26B0C" w:rsidRDefault="00E26B0C" w:rsidP="009A7766">
            <w:pPr>
              <w:jc w:val="center"/>
            </w:pPr>
            <w:r>
              <w:t>NA</w:t>
            </w:r>
          </w:p>
          <w:p w14:paraId="3FFFD08F" w14:textId="77777777" w:rsidR="00E26B0C" w:rsidRDefault="00E26B0C" w:rsidP="009A7766">
            <w:pPr>
              <w:jc w:val="center"/>
            </w:pPr>
          </w:p>
          <w:p w14:paraId="53F0E56D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9E5A84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036493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364773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25141D96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CBA3FC" w14:textId="77777777" w:rsidR="00E26B0C" w:rsidRPr="00A6649F" w:rsidRDefault="00330829" w:rsidP="00AB4714">
            <w:pPr>
              <w:jc w:val="left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13. </w:t>
            </w:r>
            <w:r w:rsidR="00E26B0C" w:rsidRPr="00A6649F">
              <w:rPr>
                <w:rFonts w:cs="Arial"/>
                <w:sz w:val="24"/>
                <w:szCs w:val="24"/>
              </w:rPr>
              <w:t>Equipment documentation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ED716" w14:textId="77777777" w:rsidR="00E26B0C" w:rsidRDefault="00E26B0C" w:rsidP="009A7766">
            <w:pPr>
              <w:jc w:val="center"/>
            </w:pPr>
            <w:r>
              <w:t>C</w:t>
            </w:r>
          </w:p>
          <w:p w14:paraId="2B6E26FC" w14:textId="77777777" w:rsidR="00E26B0C" w:rsidRDefault="00E26B0C" w:rsidP="009A7766">
            <w:pPr>
              <w:jc w:val="center"/>
            </w:pPr>
          </w:p>
          <w:p w14:paraId="3BDA49AB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4900D5" w14:textId="77777777" w:rsidR="00E26B0C" w:rsidRDefault="00E26B0C" w:rsidP="009A7766">
            <w:pPr>
              <w:jc w:val="center"/>
            </w:pPr>
            <w:r>
              <w:t>NC</w:t>
            </w:r>
          </w:p>
          <w:p w14:paraId="4BB1D1CE" w14:textId="77777777" w:rsidR="00E26B0C" w:rsidRDefault="00E26B0C" w:rsidP="009A7766">
            <w:pPr>
              <w:jc w:val="center"/>
            </w:pPr>
          </w:p>
          <w:p w14:paraId="7FCAB149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003B7A" w14:textId="77777777" w:rsidR="00E26B0C" w:rsidRDefault="00E26B0C" w:rsidP="009A7766">
            <w:pPr>
              <w:jc w:val="center"/>
            </w:pPr>
            <w:r>
              <w:t>NA</w:t>
            </w:r>
          </w:p>
          <w:p w14:paraId="09F677D6" w14:textId="77777777" w:rsidR="00E26B0C" w:rsidRDefault="00E26B0C" w:rsidP="009A7766">
            <w:pPr>
              <w:jc w:val="center"/>
            </w:pPr>
          </w:p>
          <w:p w14:paraId="4F600F47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36FC06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F34DD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4BF573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62B0EEA7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FBFD10C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r w:rsidRPr="00A6649F">
              <w:rPr>
                <w:rFonts w:cs="Arial"/>
                <w:sz w:val="24"/>
                <w:szCs w:val="24"/>
              </w:rPr>
              <w:t xml:space="preserve">14 </w:t>
            </w:r>
            <w:bookmarkStart w:id="31" w:name="_Toc433267765"/>
            <w:r w:rsidR="006B7D89">
              <w:rPr>
                <w:rFonts w:cs="Arial"/>
                <w:sz w:val="24"/>
                <w:szCs w:val="24"/>
              </w:rPr>
              <w:t>Acceptance</w:t>
            </w:r>
            <w:r w:rsidRPr="00A6649F">
              <w:rPr>
                <w:rFonts w:cs="Arial"/>
                <w:sz w:val="24"/>
                <w:szCs w:val="24"/>
              </w:rPr>
              <w:t xml:space="preserve"> Conditions</w:t>
            </w:r>
            <w:bookmarkEnd w:id="31"/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C36CC2" w14:textId="77777777" w:rsidR="00E26B0C" w:rsidRDefault="00E26B0C" w:rsidP="009A7766">
            <w:pPr>
              <w:jc w:val="center"/>
            </w:pPr>
            <w:r>
              <w:t>C</w:t>
            </w:r>
          </w:p>
          <w:p w14:paraId="00303F8C" w14:textId="77777777" w:rsidR="00E26B0C" w:rsidRDefault="00E26B0C" w:rsidP="009A7766">
            <w:pPr>
              <w:jc w:val="center"/>
            </w:pPr>
          </w:p>
          <w:p w14:paraId="56029501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1B3B94" w14:textId="77777777" w:rsidR="00E26B0C" w:rsidRDefault="00E26B0C" w:rsidP="009A7766">
            <w:pPr>
              <w:jc w:val="center"/>
            </w:pPr>
            <w:r>
              <w:t>NC</w:t>
            </w:r>
          </w:p>
          <w:p w14:paraId="7BC97A6C" w14:textId="77777777" w:rsidR="00E26B0C" w:rsidRDefault="00E26B0C" w:rsidP="009A7766">
            <w:pPr>
              <w:jc w:val="center"/>
            </w:pPr>
          </w:p>
          <w:p w14:paraId="7B6A8362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3F3412" w14:textId="77777777" w:rsidR="00E26B0C" w:rsidRDefault="00E26B0C" w:rsidP="009A7766">
            <w:pPr>
              <w:jc w:val="center"/>
            </w:pPr>
            <w:r>
              <w:t>NA</w:t>
            </w:r>
          </w:p>
          <w:p w14:paraId="53BD7EEA" w14:textId="77777777" w:rsidR="00E26B0C" w:rsidRDefault="00E26B0C" w:rsidP="009A7766">
            <w:pPr>
              <w:jc w:val="center"/>
            </w:pPr>
          </w:p>
          <w:p w14:paraId="27BAB1D3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44A4D3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73FCD5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B74A7A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7F58D8B7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8C06FAF" w14:textId="77777777" w:rsidR="00E26B0C" w:rsidRPr="00AB4714" w:rsidRDefault="00E26B0C" w:rsidP="00AB4714">
            <w:pPr>
              <w:pStyle w:val="Titre2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/>
              </w:rPr>
            </w:pPr>
            <w:r w:rsidRPr="00A6649F">
              <w:rPr>
                <w:sz w:val="24"/>
                <w:szCs w:val="24"/>
                <w:lang w:val="en-US"/>
              </w:rPr>
              <w:t>15.1 Training on the use of the equipment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895F72" w14:textId="77777777" w:rsidR="00E26B0C" w:rsidRDefault="00E26B0C" w:rsidP="009A7766">
            <w:pPr>
              <w:jc w:val="center"/>
            </w:pPr>
            <w:r>
              <w:t>C</w:t>
            </w:r>
          </w:p>
          <w:p w14:paraId="361F6E35" w14:textId="77777777" w:rsidR="00E26B0C" w:rsidRDefault="00E26B0C" w:rsidP="009A7766">
            <w:pPr>
              <w:jc w:val="center"/>
            </w:pPr>
          </w:p>
          <w:p w14:paraId="6ED3C044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3E8D0" w14:textId="77777777" w:rsidR="00E26B0C" w:rsidRDefault="00E26B0C" w:rsidP="009A7766">
            <w:pPr>
              <w:jc w:val="center"/>
            </w:pPr>
            <w:r>
              <w:t>NC</w:t>
            </w:r>
          </w:p>
          <w:p w14:paraId="7B8753FE" w14:textId="77777777" w:rsidR="00E26B0C" w:rsidRDefault="00E26B0C" w:rsidP="009A7766">
            <w:pPr>
              <w:jc w:val="center"/>
            </w:pPr>
          </w:p>
          <w:p w14:paraId="11AE2EB6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42C445" w14:textId="77777777" w:rsidR="00E26B0C" w:rsidRDefault="00E26B0C" w:rsidP="009A7766">
            <w:pPr>
              <w:jc w:val="center"/>
            </w:pPr>
            <w:r>
              <w:t>NA</w:t>
            </w:r>
          </w:p>
          <w:p w14:paraId="36708833" w14:textId="77777777" w:rsidR="00E26B0C" w:rsidRDefault="00E26B0C" w:rsidP="009A7766">
            <w:pPr>
              <w:jc w:val="center"/>
            </w:pPr>
          </w:p>
          <w:p w14:paraId="1625CD0B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7E18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D403A2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9C46E7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4FFB3CB4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7EEBA8" w14:textId="77777777" w:rsidR="00E26B0C" w:rsidRPr="00A6649F" w:rsidRDefault="00E26B0C" w:rsidP="00AB4714">
            <w:pPr>
              <w:pStyle w:val="Titre2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  <w:lang w:val="en-US"/>
              </w:rPr>
            </w:pPr>
            <w:r w:rsidRPr="00A6649F">
              <w:rPr>
                <w:sz w:val="24"/>
                <w:szCs w:val="24"/>
                <w:lang w:val="en-US"/>
              </w:rPr>
              <w:t>15.2 Training on first level maintenance</w:t>
            </w:r>
          </w:p>
          <w:p w14:paraId="36233338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70C51B" w14:textId="77777777" w:rsidR="00E26B0C" w:rsidRDefault="00E26B0C" w:rsidP="009A7766">
            <w:pPr>
              <w:jc w:val="center"/>
            </w:pPr>
            <w:r>
              <w:t>C</w:t>
            </w:r>
          </w:p>
          <w:p w14:paraId="24468DE1" w14:textId="77777777" w:rsidR="00E26B0C" w:rsidRDefault="00E26B0C" w:rsidP="009A7766">
            <w:pPr>
              <w:jc w:val="center"/>
            </w:pPr>
          </w:p>
          <w:p w14:paraId="41BDA7F6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E15D30" w14:textId="77777777" w:rsidR="00E26B0C" w:rsidRDefault="00E26B0C" w:rsidP="009A7766">
            <w:pPr>
              <w:jc w:val="center"/>
            </w:pPr>
            <w:r>
              <w:t>NC</w:t>
            </w:r>
          </w:p>
          <w:p w14:paraId="17C0C598" w14:textId="77777777" w:rsidR="00E26B0C" w:rsidRDefault="00E26B0C" w:rsidP="009A7766">
            <w:pPr>
              <w:jc w:val="center"/>
            </w:pPr>
          </w:p>
          <w:p w14:paraId="596912D0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03910D" w14:textId="77777777" w:rsidR="00E26B0C" w:rsidRDefault="00E26B0C" w:rsidP="009A7766">
            <w:pPr>
              <w:jc w:val="center"/>
            </w:pPr>
            <w:r>
              <w:t>NA</w:t>
            </w:r>
          </w:p>
          <w:p w14:paraId="36E0713F" w14:textId="77777777" w:rsidR="00E26B0C" w:rsidRDefault="00E26B0C" w:rsidP="009A7766">
            <w:pPr>
              <w:jc w:val="center"/>
            </w:pPr>
          </w:p>
          <w:p w14:paraId="5B654957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BB6512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2154E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31B4D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33FE454C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4549629" w14:textId="77777777" w:rsidR="00E26B0C" w:rsidRPr="000C0C50" w:rsidRDefault="00E26B0C" w:rsidP="00AB4714">
            <w:pPr>
              <w:pStyle w:val="Titre2"/>
              <w:numPr>
                <w:ilvl w:val="0"/>
                <w:numId w:val="0"/>
              </w:numPr>
              <w:jc w:val="left"/>
              <w:rPr>
                <w:b/>
                <w:sz w:val="24"/>
                <w:szCs w:val="24"/>
              </w:rPr>
            </w:pPr>
            <w:r w:rsidRPr="000C0C50">
              <w:rPr>
                <w:sz w:val="24"/>
                <w:szCs w:val="24"/>
              </w:rPr>
              <w:t>15.3 Training on advanced maintenance</w:t>
            </w:r>
          </w:p>
          <w:p w14:paraId="6C119BC0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911480" w14:textId="77777777" w:rsidR="00E26B0C" w:rsidRDefault="00E26B0C" w:rsidP="009A7766">
            <w:pPr>
              <w:jc w:val="center"/>
            </w:pPr>
            <w:r>
              <w:t>C</w:t>
            </w:r>
          </w:p>
          <w:p w14:paraId="2ACC672A" w14:textId="77777777" w:rsidR="00E26B0C" w:rsidRDefault="00E26B0C" w:rsidP="009A7766">
            <w:pPr>
              <w:jc w:val="center"/>
            </w:pPr>
          </w:p>
          <w:p w14:paraId="7E9E890D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FCACEA" w14:textId="77777777" w:rsidR="00E26B0C" w:rsidRDefault="00E26B0C" w:rsidP="009A7766">
            <w:pPr>
              <w:jc w:val="center"/>
            </w:pPr>
            <w:r>
              <w:t>NC</w:t>
            </w:r>
          </w:p>
          <w:p w14:paraId="528243C8" w14:textId="77777777" w:rsidR="00E26B0C" w:rsidRDefault="00E26B0C" w:rsidP="009A7766">
            <w:pPr>
              <w:jc w:val="center"/>
            </w:pPr>
          </w:p>
          <w:p w14:paraId="6A6F2107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52ED6C" w14:textId="77777777" w:rsidR="00E26B0C" w:rsidRDefault="00E26B0C" w:rsidP="009A7766">
            <w:pPr>
              <w:jc w:val="center"/>
            </w:pPr>
            <w:r>
              <w:t>NA</w:t>
            </w:r>
          </w:p>
          <w:p w14:paraId="3C6B26F2" w14:textId="77777777" w:rsidR="00E26B0C" w:rsidRDefault="00E26B0C" w:rsidP="009A7766">
            <w:pPr>
              <w:jc w:val="center"/>
            </w:pPr>
          </w:p>
          <w:p w14:paraId="75C1DC2A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2837B0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ED1B4E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3D33EF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7F655758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B5368C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r w:rsidRPr="00A6649F">
              <w:rPr>
                <w:rFonts w:cs="Arial"/>
                <w:sz w:val="24"/>
                <w:szCs w:val="24"/>
              </w:rPr>
              <w:lastRenderedPageBreak/>
              <w:t xml:space="preserve">16 </w:t>
            </w:r>
            <w:bookmarkStart w:id="32" w:name="_Toc433267767"/>
            <w:r w:rsidRPr="00A6649F">
              <w:rPr>
                <w:rFonts w:cs="Arial"/>
                <w:sz w:val="24"/>
                <w:szCs w:val="24"/>
              </w:rPr>
              <w:t>W</w:t>
            </w:r>
            <w:bookmarkEnd w:id="32"/>
            <w:r>
              <w:rPr>
                <w:rFonts w:cs="Arial"/>
                <w:sz w:val="24"/>
                <w:szCs w:val="24"/>
              </w:rPr>
              <w:t>arranty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FA6CB5" w14:textId="77777777" w:rsidR="00E26B0C" w:rsidRDefault="00E26B0C" w:rsidP="009A7766">
            <w:pPr>
              <w:jc w:val="center"/>
            </w:pPr>
            <w:r>
              <w:t>C</w:t>
            </w:r>
          </w:p>
          <w:p w14:paraId="3829190C" w14:textId="77777777" w:rsidR="00E26B0C" w:rsidRDefault="00E26B0C" w:rsidP="009A7766">
            <w:pPr>
              <w:jc w:val="center"/>
            </w:pPr>
          </w:p>
          <w:p w14:paraId="1BB2AB2B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5D40E0" w14:textId="77777777" w:rsidR="00E26B0C" w:rsidRDefault="00E26B0C" w:rsidP="009A7766">
            <w:pPr>
              <w:jc w:val="center"/>
            </w:pPr>
            <w:r>
              <w:t>NC</w:t>
            </w:r>
          </w:p>
          <w:p w14:paraId="048EAA52" w14:textId="77777777" w:rsidR="00E26B0C" w:rsidRDefault="00E26B0C" w:rsidP="009A7766">
            <w:pPr>
              <w:jc w:val="center"/>
            </w:pPr>
          </w:p>
          <w:p w14:paraId="7028B034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FC9F5E" w14:textId="77777777" w:rsidR="00E26B0C" w:rsidRDefault="00E26B0C" w:rsidP="009A7766">
            <w:pPr>
              <w:jc w:val="center"/>
            </w:pPr>
            <w:r>
              <w:t>NA</w:t>
            </w:r>
          </w:p>
          <w:p w14:paraId="6D7AC950" w14:textId="77777777" w:rsidR="00E26B0C" w:rsidRDefault="00E26B0C" w:rsidP="009A7766">
            <w:pPr>
              <w:jc w:val="center"/>
            </w:pPr>
          </w:p>
          <w:p w14:paraId="1A89FF0C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A21F0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C4BEF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DEEE36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4C2E20F5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DD4C0FA" w14:textId="77777777" w:rsidR="00E26B0C" w:rsidRPr="00A6649F" w:rsidRDefault="00E26B0C" w:rsidP="00AB4714">
            <w:pPr>
              <w:jc w:val="left"/>
              <w:rPr>
                <w:rFonts w:cs="Arial"/>
                <w:sz w:val="24"/>
                <w:szCs w:val="24"/>
              </w:rPr>
            </w:pPr>
            <w:r w:rsidRPr="00A6649F">
              <w:rPr>
                <w:rFonts w:cs="Arial"/>
                <w:sz w:val="24"/>
                <w:szCs w:val="24"/>
              </w:rPr>
              <w:t>17 Maintenance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C3A53" w14:textId="77777777" w:rsidR="00E26B0C" w:rsidRDefault="00E26B0C" w:rsidP="009A7766">
            <w:pPr>
              <w:jc w:val="center"/>
            </w:pPr>
            <w:r>
              <w:t>C</w:t>
            </w:r>
          </w:p>
          <w:p w14:paraId="08562D3D" w14:textId="77777777" w:rsidR="00E26B0C" w:rsidRDefault="00E26B0C" w:rsidP="009A7766">
            <w:pPr>
              <w:jc w:val="center"/>
            </w:pPr>
          </w:p>
          <w:p w14:paraId="6D1241A4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6D3187" w14:textId="77777777" w:rsidR="00E26B0C" w:rsidRDefault="00E26B0C" w:rsidP="009A7766">
            <w:pPr>
              <w:jc w:val="center"/>
            </w:pPr>
            <w:r>
              <w:t>NC</w:t>
            </w:r>
          </w:p>
          <w:p w14:paraId="2811F91D" w14:textId="77777777" w:rsidR="00E26B0C" w:rsidRDefault="00E26B0C" w:rsidP="009A7766">
            <w:pPr>
              <w:jc w:val="center"/>
            </w:pPr>
          </w:p>
          <w:p w14:paraId="548E84C2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87DB4B" w14:textId="77777777" w:rsidR="00E26B0C" w:rsidRDefault="00E26B0C" w:rsidP="009A7766">
            <w:pPr>
              <w:jc w:val="center"/>
            </w:pPr>
            <w:r>
              <w:t>NA</w:t>
            </w:r>
          </w:p>
          <w:p w14:paraId="48F4BDC3" w14:textId="77777777" w:rsidR="00E26B0C" w:rsidRDefault="00E26B0C" w:rsidP="009A7766">
            <w:pPr>
              <w:jc w:val="center"/>
            </w:pPr>
          </w:p>
          <w:p w14:paraId="7020C2DF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0C778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511425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7EA935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  <w:tr w:rsidR="00E26B0C" w14:paraId="1DE0978C" w14:textId="77777777" w:rsidTr="00AB4714">
        <w:trPr>
          <w:trHeight w:val="1247"/>
        </w:trPr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0B33484" w14:textId="77777777" w:rsidR="00E26B0C" w:rsidRPr="00AB4714" w:rsidRDefault="00E26B0C" w:rsidP="005B157E">
            <w:pPr>
              <w:jc w:val="left"/>
              <w:rPr>
                <w:rFonts w:eastAsiaTheme="majorEastAsia" w:cs="Arial"/>
                <w:bCs/>
                <w:iCs/>
                <w:caps/>
                <w:kern w:val="28"/>
                <w:sz w:val="24"/>
                <w:szCs w:val="24"/>
                <w:lang w:val="en-US"/>
              </w:rPr>
            </w:pPr>
            <w:r w:rsidRPr="005B157E">
              <w:rPr>
                <w:rFonts w:cs="Arial"/>
                <w:sz w:val="24"/>
                <w:szCs w:val="24"/>
              </w:rPr>
              <w:t xml:space="preserve">18 </w:t>
            </w:r>
            <w:bookmarkStart w:id="33" w:name="_Toc433267769"/>
            <w:r w:rsidRPr="005B157E">
              <w:rPr>
                <w:rFonts w:cs="Arial"/>
                <w:sz w:val="24"/>
                <w:szCs w:val="24"/>
              </w:rPr>
              <w:t xml:space="preserve">Elements </w:t>
            </w:r>
            <w:bookmarkEnd w:id="33"/>
            <w:r w:rsidRPr="005B157E">
              <w:rPr>
                <w:rFonts w:cs="Arial"/>
                <w:sz w:val="24"/>
                <w:szCs w:val="24"/>
              </w:rPr>
              <w:t>to be provided in the BID</w:t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279CE" w14:textId="77777777" w:rsidR="00E26B0C" w:rsidRDefault="00E26B0C" w:rsidP="009A7766">
            <w:pPr>
              <w:jc w:val="center"/>
            </w:pPr>
            <w:r>
              <w:t>C</w:t>
            </w:r>
          </w:p>
          <w:p w14:paraId="1237A31D" w14:textId="77777777" w:rsidR="00E26B0C" w:rsidRDefault="00E26B0C" w:rsidP="009A7766">
            <w:pPr>
              <w:jc w:val="center"/>
            </w:pPr>
          </w:p>
          <w:p w14:paraId="7B7949C0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0F501F" w14:textId="77777777" w:rsidR="00E26B0C" w:rsidRDefault="00E26B0C" w:rsidP="009A7766">
            <w:pPr>
              <w:jc w:val="center"/>
            </w:pPr>
            <w:r>
              <w:t>NC</w:t>
            </w:r>
          </w:p>
          <w:p w14:paraId="21819B64" w14:textId="77777777" w:rsidR="00E26B0C" w:rsidRDefault="00E26B0C" w:rsidP="009A7766">
            <w:pPr>
              <w:jc w:val="center"/>
            </w:pPr>
          </w:p>
          <w:p w14:paraId="043314FD" w14:textId="77777777" w:rsidR="00E26B0C" w:rsidRDefault="00E26B0C" w:rsidP="009A7766">
            <w:pPr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B8D03A" w14:textId="77777777" w:rsidR="00E26B0C" w:rsidRDefault="00E26B0C" w:rsidP="009A7766">
            <w:pPr>
              <w:jc w:val="center"/>
            </w:pPr>
            <w:r>
              <w:t>NA</w:t>
            </w:r>
          </w:p>
          <w:p w14:paraId="6B192240" w14:textId="77777777" w:rsidR="00E26B0C" w:rsidRDefault="00E26B0C" w:rsidP="009A7766">
            <w:pPr>
              <w:jc w:val="center"/>
            </w:pPr>
          </w:p>
          <w:p w14:paraId="3E43E1A5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AE313C">
              <w:rPr>
                <w:b/>
              </w:rPr>
            </w:r>
            <w:r w:rsidR="00AE313C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121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343C1A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F27E05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D97815" w14:textId="77777777" w:rsidR="00E26B0C" w:rsidRDefault="00E26B0C" w:rsidP="009A7766">
            <w:pPr>
              <w:jc w:val="center"/>
              <w:rPr>
                <w:sz w:val="16"/>
                <w:szCs w:val="16"/>
              </w:rPr>
            </w:pPr>
          </w:p>
        </w:tc>
      </w:tr>
    </w:tbl>
    <w:p w14:paraId="4C228823" w14:textId="77777777" w:rsidR="00E26B0C" w:rsidRDefault="00E26B0C" w:rsidP="001A31E4">
      <w:pPr>
        <w:pStyle w:val="Paragraphe"/>
      </w:pPr>
    </w:p>
    <w:p w14:paraId="63CD7BFB" w14:textId="77777777" w:rsidR="004048EA" w:rsidRDefault="004048EA" w:rsidP="001A31E4">
      <w:pPr>
        <w:pStyle w:val="Paragraphe"/>
      </w:pPr>
    </w:p>
    <w:tbl>
      <w:tblPr>
        <w:tblW w:w="5801" w:type="pct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705"/>
        <w:gridCol w:w="3251"/>
        <w:gridCol w:w="1493"/>
        <w:gridCol w:w="3039"/>
      </w:tblGrid>
      <w:tr w:rsidR="004048EA" w14:paraId="53421709" w14:textId="77777777" w:rsidTr="00AB4714">
        <w:trPr>
          <w:trHeight w:val="3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5D1A4125" w14:textId="77777777" w:rsidR="004048EA" w:rsidRDefault="00F221BE" w:rsidP="009A7766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Validation </w:t>
            </w:r>
            <w:r w:rsidRPr="00F221BE">
              <w:rPr>
                <w:rFonts w:cs="Arial"/>
                <w:b/>
              </w:rPr>
              <w:t xml:space="preserve">summary of </w:t>
            </w:r>
            <w:r>
              <w:rPr>
                <w:rFonts w:cs="Arial"/>
                <w:b/>
              </w:rPr>
              <w:t xml:space="preserve">the </w:t>
            </w:r>
            <w:r w:rsidRPr="00F221BE">
              <w:rPr>
                <w:rFonts w:cs="Arial"/>
                <w:b/>
              </w:rPr>
              <w:t>points to be clarified</w:t>
            </w:r>
          </w:p>
        </w:tc>
      </w:tr>
      <w:tr w:rsidR="004048EA" w14:paraId="16BB56BF" w14:textId="77777777" w:rsidTr="00AB4714">
        <w:trPr>
          <w:trHeight w:val="282"/>
        </w:trPr>
        <w:tc>
          <w:tcPr>
            <w:tcW w:w="12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14:paraId="297A9202" w14:textId="77777777" w:rsidR="004048EA" w:rsidRDefault="004048EA" w:rsidP="009A7766">
            <w:pPr>
              <w:rPr>
                <w:szCs w:val="24"/>
              </w:rPr>
            </w:pPr>
          </w:p>
        </w:tc>
        <w:tc>
          <w:tcPr>
            <w:tcW w:w="15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5E40131E" w14:textId="77777777" w:rsidR="004048EA" w:rsidRDefault="004048EA" w:rsidP="009A7766">
            <w:pPr>
              <w:ind w:left="179"/>
              <w:jc w:val="center"/>
              <w:rPr>
                <w:rFonts w:cs="Arial"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 xml:space="preserve">Name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5B2A4F2C" w14:textId="77777777" w:rsidR="004048EA" w:rsidRDefault="004048EA" w:rsidP="009A7766">
            <w:pPr>
              <w:ind w:left="-348"/>
              <w:jc w:val="center"/>
              <w:rPr>
                <w:rFonts w:cs="Arial"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 xml:space="preserve">Date </w:t>
            </w:r>
          </w:p>
        </w:tc>
        <w:tc>
          <w:tcPr>
            <w:tcW w:w="14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hideMark/>
          </w:tcPr>
          <w:p w14:paraId="012C2CB2" w14:textId="77777777" w:rsidR="004048EA" w:rsidRDefault="004048EA" w:rsidP="009A7766">
            <w:pPr>
              <w:ind w:left="-348"/>
              <w:jc w:val="center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Signature</w:t>
            </w:r>
          </w:p>
        </w:tc>
      </w:tr>
      <w:tr w:rsidR="004048EA" w14:paraId="22736822" w14:textId="77777777" w:rsidTr="00AB4714">
        <w:trPr>
          <w:trHeight w:val="384"/>
        </w:trPr>
        <w:tc>
          <w:tcPr>
            <w:tcW w:w="12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2BFBAC10" w14:textId="77777777" w:rsidR="004048EA" w:rsidRDefault="004048EA" w:rsidP="009A7766">
            <w:pPr>
              <w:ind w:left="173"/>
              <w:jc w:val="center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SUPPLIER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4BC83" w14:textId="77777777" w:rsidR="004048EA" w:rsidRDefault="004048EA" w:rsidP="009A7766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C0D5DA" w14:textId="77777777" w:rsidR="004048EA" w:rsidRDefault="004048EA" w:rsidP="009A7766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D8EFC6" w14:textId="77777777" w:rsidR="004048EA" w:rsidRDefault="004048EA" w:rsidP="009A7766">
            <w:pPr>
              <w:spacing w:before="40"/>
              <w:ind w:left="158"/>
              <w:rPr>
                <w:rFonts w:ascii="Arial Narrow" w:hAnsi="Arial Narrow"/>
                <w:i/>
                <w:color w:val="000000"/>
              </w:rPr>
            </w:pPr>
          </w:p>
        </w:tc>
      </w:tr>
      <w:tr w:rsidR="004048EA" w14:paraId="4C224313" w14:textId="77777777" w:rsidTr="00AB4714">
        <w:trPr>
          <w:trHeight w:val="433"/>
        </w:trPr>
        <w:tc>
          <w:tcPr>
            <w:tcW w:w="12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406E94BA" w14:textId="77777777" w:rsidR="004048EA" w:rsidRDefault="004048EA" w:rsidP="009A7766">
            <w:pPr>
              <w:ind w:left="173"/>
              <w:jc w:val="center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 xml:space="preserve">CDPE 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4C7C22" w14:textId="77777777" w:rsidR="004048EA" w:rsidRDefault="004048EA" w:rsidP="009A7766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31904" w14:textId="77777777" w:rsidR="004048EA" w:rsidRDefault="004048EA" w:rsidP="009A7766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23813F" w14:textId="77777777" w:rsidR="004048EA" w:rsidRDefault="004048EA" w:rsidP="009A7766">
            <w:pPr>
              <w:spacing w:before="40"/>
              <w:ind w:left="158"/>
              <w:rPr>
                <w:rFonts w:ascii="Arial Narrow" w:hAnsi="Arial Narrow"/>
                <w:i/>
                <w:color w:val="000000"/>
              </w:rPr>
            </w:pPr>
          </w:p>
        </w:tc>
      </w:tr>
      <w:tr w:rsidR="004048EA" w14:paraId="6260B90D" w14:textId="77777777" w:rsidTr="00AB4714">
        <w:trPr>
          <w:trHeight w:val="437"/>
        </w:trPr>
        <w:tc>
          <w:tcPr>
            <w:tcW w:w="12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14:paraId="59740D09" w14:textId="77777777" w:rsidR="004048EA" w:rsidRDefault="004048EA" w:rsidP="009A7766">
            <w:pPr>
              <w:ind w:left="173"/>
              <w:jc w:val="center"/>
              <w:rPr>
                <w:rFonts w:cs="Arial"/>
                <w:b/>
                <w:i/>
                <w:color w:val="000000"/>
              </w:rPr>
            </w:pPr>
            <w:r>
              <w:rPr>
                <w:rFonts w:cs="Arial"/>
                <w:b/>
                <w:i/>
                <w:color w:val="000000"/>
              </w:rPr>
              <w:t>Division Manager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250A01" w14:textId="77777777" w:rsidR="004048EA" w:rsidRDefault="004048EA" w:rsidP="009A7766">
            <w:pPr>
              <w:spacing w:before="40"/>
              <w:ind w:left="179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FDAC3F" w14:textId="77777777" w:rsidR="004048EA" w:rsidRDefault="004048EA" w:rsidP="009A7766">
            <w:pPr>
              <w:spacing w:before="40"/>
              <w:ind w:left="158"/>
              <w:jc w:val="center"/>
              <w:rPr>
                <w:rFonts w:ascii="Arial Narrow" w:hAnsi="Arial Narrow"/>
                <w:i/>
                <w:color w:val="000000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C5A53C" w14:textId="77777777" w:rsidR="004048EA" w:rsidRDefault="004048EA" w:rsidP="009A7766">
            <w:pPr>
              <w:spacing w:before="40"/>
              <w:ind w:left="158"/>
              <w:rPr>
                <w:rFonts w:ascii="Arial Narrow" w:hAnsi="Arial Narrow"/>
                <w:i/>
                <w:color w:val="000000"/>
              </w:rPr>
            </w:pPr>
          </w:p>
        </w:tc>
      </w:tr>
    </w:tbl>
    <w:p w14:paraId="33A801CA" w14:textId="77777777" w:rsidR="004048EA" w:rsidRDefault="004048EA" w:rsidP="001A31E4">
      <w:pPr>
        <w:pStyle w:val="Paragraphe"/>
      </w:pPr>
    </w:p>
    <w:p w14:paraId="4F596299" w14:textId="77777777" w:rsidR="00F221BE" w:rsidRDefault="00F221BE" w:rsidP="001A31E4">
      <w:pPr>
        <w:pStyle w:val="Paragraphe"/>
      </w:pPr>
    </w:p>
    <w:p w14:paraId="3328549C" w14:textId="77777777" w:rsidR="00F221BE" w:rsidRDefault="00F221BE" w:rsidP="001A31E4">
      <w:pPr>
        <w:pStyle w:val="Paragraphe"/>
      </w:pPr>
    </w:p>
    <w:p w14:paraId="2D42B406" w14:textId="77777777" w:rsidR="00F221BE" w:rsidRDefault="00F221BE" w:rsidP="00F221BE">
      <w:pPr>
        <w:ind w:left="-567"/>
        <w:rPr>
          <w:b/>
          <w:i/>
        </w:rPr>
      </w:pPr>
      <w:r>
        <w:rPr>
          <w:b/>
          <w:i/>
        </w:rPr>
        <w:t>Dispatch</w:t>
      </w:r>
      <w:r w:rsidR="00311F0F">
        <w:rPr>
          <w:b/>
          <w:i/>
        </w:rPr>
        <w:t>: Head of the Depart</w:t>
      </w:r>
      <w:r>
        <w:rPr>
          <w:b/>
          <w:i/>
        </w:rPr>
        <w:t xml:space="preserve">ment- CDPE (Chef de </w:t>
      </w:r>
      <w:proofErr w:type="spellStart"/>
      <w:r>
        <w:rPr>
          <w:b/>
          <w:i/>
        </w:rPr>
        <w:t>Projet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Equipement</w:t>
      </w:r>
      <w:proofErr w:type="spellEnd"/>
      <w:r>
        <w:rPr>
          <w:b/>
          <w:i/>
        </w:rPr>
        <w:t xml:space="preserve">) - Service </w:t>
      </w:r>
      <w:proofErr w:type="spellStart"/>
      <w:r>
        <w:rPr>
          <w:b/>
          <w:i/>
        </w:rPr>
        <w:t>Achats</w:t>
      </w:r>
      <w:proofErr w:type="spellEnd"/>
      <w:r w:rsidR="007A566B">
        <w:rPr>
          <w:b/>
          <w:i/>
        </w:rPr>
        <w:t xml:space="preserve"> </w:t>
      </w:r>
      <w:r>
        <w:rPr>
          <w:b/>
          <w:i/>
        </w:rPr>
        <w:t>-</w:t>
      </w:r>
      <w:r w:rsidR="007A566B">
        <w:rPr>
          <w:b/>
          <w:i/>
        </w:rPr>
        <w:t xml:space="preserve"> </w:t>
      </w:r>
      <w:r>
        <w:rPr>
          <w:b/>
          <w:i/>
        </w:rPr>
        <w:t xml:space="preserve">Chef </w:t>
      </w:r>
      <w:proofErr w:type="spellStart"/>
      <w:r>
        <w:rPr>
          <w:b/>
          <w:i/>
        </w:rPr>
        <w:t>d’installation</w:t>
      </w:r>
      <w:proofErr w:type="spellEnd"/>
      <w:r w:rsidR="007A566B">
        <w:rPr>
          <w:b/>
          <w:i/>
        </w:rPr>
        <w:t xml:space="preserve"> </w:t>
      </w:r>
      <w:r>
        <w:rPr>
          <w:b/>
          <w:i/>
        </w:rPr>
        <w:t xml:space="preserve">- </w:t>
      </w:r>
      <w:proofErr w:type="spellStart"/>
      <w:r>
        <w:rPr>
          <w:b/>
          <w:i/>
        </w:rPr>
        <w:t>Responsable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plateforme</w:t>
      </w:r>
      <w:proofErr w:type="spellEnd"/>
    </w:p>
    <w:p w14:paraId="73010B5D" w14:textId="77777777" w:rsidR="00E013BE" w:rsidRDefault="00E013BE" w:rsidP="00F221BE">
      <w:pPr>
        <w:ind w:left="-567"/>
        <w:rPr>
          <w:b/>
          <w:i/>
        </w:rPr>
      </w:pPr>
    </w:p>
    <w:p w14:paraId="0A1DF00A" w14:textId="77777777" w:rsidR="00E013BE" w:rsidRDefault="00E013BE" w:rsidP="00F221BE">
      <w:pPr>
        <w:ind w:left="-567"/>
        <w:rPr>
          <w:b/>
          <w:i/>
        </w:rPr>
      </w:pPr>
    </w:p>
    <w:p w14:paraId="398E6FD9" w14:textId="77777777" w:rsidR="00E013BE" w:rsidRDefault="00E013BE" w:rsidP="00F221BE">
      <w:pPr>
        <w:ind w:left="-567"/>
        <w:rPr>
          <w:b/>
          <w:i/>
        </w:rPr>
      </w:pPr>
    </w:p>
    <w:p w14:paraId="2865A4DC" w14:textId="77777777" w:rsidR="00E3248C" w:rsidRDefault="00E3248C" w:rsidP="00F221BE">
      <w:pPr>
        <w:ind w:left="-567"/>
        <w:sectPr w:rsidR="00E3248C" w:rsidSect="00FE314B">
          <w:headerReference w:type="default" r:id="rId12"/>
          <w:footerReference w:type="even" r:id="rId13"/>
          <w:footerReference w:type="default" r:id="rId14"/>
          <w:footerReference w:type="first" r:id="rId15"/>
          <w:pgSz w:w="11906" w:h="16838"/>
          <w:pgMar w:top="1418" w:right="1418" w:bottom="1276" w:left="1418" w:header="720" w:footer="720" w:gutter="0"/>
          <w:cols w:space="720"/>
        </w:sectPr>
      </w:pPr>
    </w:p>
    <w:p w14:paraId="5E725B45" w14:textId="77777777" w:rsidR="00E013BE" w:rsidRDefault="00E013BE" w:rsidP="00F221BE">
      <w:pPr>
        <w:ind w:left="-567"/>
      </w:pPr>
    </w:p>
    <w:p w14:paraId="5FC28149" w14:textId="44666333" w:rsidR="00C575B1" w:rsidRDefault="00C575B1" w:rsidP="0017039E">
      <w:pPr>
        <w:pStyle w:val="Annexe"/>
      </w:pPr>
      <w:bookmarkStart w:id="34" w:name="_Toc77867571"/>
      <w:bookmarkStart w:id="35" w:name="_Toc195015943"/>
      <w:r w:rsidRPr="0017039E">
        <w:rPr>
          <w:b w:val="0"/>
          <w:lang w:val="en-US"/>
        </w:rPr>
        <w:t>Specifications for installing equipment - to be provided by the equipment manufacturer</w:t>
      </w:r>
      <w:bookmarkEnd w:id="34"/>
      <w:bookmarkEnd w:id="35"/>
      <w:r w:rsidRPr="0017039E" w:rsidDel="00C50E9B">
        <w:rPr>
          <w:b w:val="0"/>
          <w:lang w:val="en-US"/>
        </w:rPr>
        <w:t xml:space="preserve"> </w:t>
      </w:r>
    </w:p>
    <w:p w14:paraId="43E6B406" w14:textId="77777777" w:rsidR="008313C1" w:rsidRDefault="008313C1" w:rsidP="008313C1">
      <w:pPr>
        <w:pStyle w:val="Paragraphe"/>
      </w:pPr>
      <w:r>
        <w:t>Features completed with fluid requirements, power supply and any other interfaces he deems necessary for a good estimate of the cost of installing the equipment.</w:t>
      </w:r>
    </w:p>
    <w:p w14:paraId="0495103E" w14:textId="77777777" w:rsidR="008313C1" w:rsidRDefault="008313C1" w:rsidP="008313C1">
      <w:pPr>
        <w:pStyle w:val="Paragraphe"/>
      </w:pPr>
    </w:p>
    <w:p w14:paraId="659CC7A1" w14:textId="77777777" w:rsidR="008313C1" w:rsidRDefault="008313C1" w:rsidP="008313C1">
      <w:pPr>
        <w:pStyle w:val="Paragraphe"/>
      </w:pPr>
      <w:r>
        <w:t>1) This appendix will allow the CEA to produce the fluids PID and electrical PID.</w:t>
      </w:r>
    </w:p>
    <w:p w14:paraId="4AA352AA" w14:textId="77777777" w:rsidR="008313C1" w:rsidRDefault="008313C1" w:rsidP="008313C1">
      <w:pPr>
        <w:pStyle w:val="Paragraphe"/>
      </w:pPr>
      <w:r>
        <w:t>2) These PIDs will then be sent for verification to the equipment supplier for approval.</w:t>
      </w:r>
    </w:p>
    <w:p w14:paraId="76A7222A" w14:textId="77777777" w:rsidR="006652F7" w:rsidRDefault="008313C1" w:rsidP="008313C1">
      <w:pPr>
        <w:pStyle w:val="Paragraphe"/>
      </w:pPr>
      <w:r>
        <w:t>3) The Hook Up and Fit Up will begin after the official validation of the PIDs by the supplier.</w:t>
      </w:r>
    </w:p>
    <w:p w14:paraId="04D6A05E" w14:textId="58E24E23" w:rsidR="008313C1" w:rsidRDefault="00C85EAB" w:rsidP="008313C1">
      <w:pPr>
        <w:pStyle w:val="Paragraphe"/>
      </w:pPr>
      <w:r>
        <w:object w:dxaOrig="935" w:dyaOrig="602" w14:anchorId="0314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30pt" o:ole="">
            <v:imagedata r:id="rId16" o:title=""/>
          </v:shape>
          <o:OLEObject Type="Embed" ProgID="Excel.Sheet.12" ShapeID="_x0000_i1025" DrawAspect="Icon" ObjectID="_1817127424" r:id="rId17"/>
        </w:object>
      </w:r>
    </w:p>
    <w:p w14:paraId="38D2FA69" w14:textId="77777777" w:rsidR="008313C1" w:rsidRDefault="008313C1" w:rsidP="008313C1">
      <w:pPr>
        <w:pStyle w:val="Paragraphe"/>
      </w:pPr>
      <w:r>
        <w:t xml:space="preserve">This file can be sent at </w:t>
      </w:r>
      <w:r w:rsidR="00870DF0">
        <w:t xml:space="preserve">a </w:t>
      </w:r>
      <w:proofErr w:type="spellStart"/>
      <w:r w:rsidR="00870DF0">
        <w:t>companie</w:t>
      </w:r>
      <w:proofErr w:type="spellEnd"/>
      <w:r>
        <w:t>.</w:t>
      </w:r>
    </w:p>
    <w:p w14:paraId="10DD53D5" w14:textId="77777777" w:rsidR="008313C1" w:rsidRDefault="008313C1" w:rsidP="008313C1">
      <w:pPr>
        <w:pStyle w:val="Paragraphe"/>
      </w:pPr>
      <w:r>
        <w:t>The file content is put here as an illustration of the requested content.</w:t>
      </w:r>
    </w:p>
    <w:p w14:paraId="15E5C303" w14:textId="77777777" w:rsidR="001E1BEE" w:rsidRDefault="001E1BEE" w:rsidP="008313C1">
      <w:pPr>
        <w:pStyle w:val="Paragraphe"/>
      </w:pPr>
    </w:p>
    <w:p w14:paraId="2A76F925" w14:textId="77777777" w:rsidR="001E1BEE" w:rsidRDefault="001E1BEE" w:rsidP="008313C1">
      <w:pPr>
        <w:pStyle w:val="Paragraphe"/>
      </w:pPr>
      <w:r w:rsidRPr="00A52AF9">
        <w:rPr>
          <w:noProof/>
          <w:lang w:val="fr-FR"/>
        </w:rPr>
        <w:drawing>
          <wp:inline distT="0" distB="0" distL="0" distR="0" wp14:anchorId="36261164" wp14:editId="6D75F083">
            <wp:extent cx="8982075" cy="2590446"/>
            <wp:effectExtent l="0" t="0" r="0" b="63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2075" cy="2590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0DCFB" w14:textId="77777777" w:rsidR="001E1BEE" w:rsidRDefault="001E1BEE" w:rsidP="008313C1">
      <w:pPr>
        <w:pStyle w:val="Paragraphe"/>
      </w:pPr>
    </w:p>
    <w:p w14:paraId="206A492D" w14:textId="77777777" w:rsidR="001E1BEE" w:rsidRPr="00A52AF9" w:rsidRDefault="001E1BEE" w:rsidP="001E1BEE"/>
    <w:p w14:paraId="2885FB79" w14:textId="77777777" w:rsidR="001E1BEE" w:rsidRPr="00A52AF9" w:rsidRDefault="001E1BEE" w:rsidP="001E1BEE">
      <w:pPr>
        <w:rPr>
          <w:b/>
          <w:i/>
        </w:rPr>
      </w:pPr>
    </w:p>
    <w:p w14:paraId="370D064F" w14:textId="77777777" w:rsidR="001E1BEE" w:rsidRPr="00A52AF9" w:rsidRDefault="001E1BEE" w:rsidP="001E1BEE">
      <w:r w:rsidRPr="00A52AF9">
        <w:rPr>
          <w:noProof/>
          <w:lang w:val="fr-FR"/>
        </w:rPr>
        <w:lastRenderedPageBreak/>
        <w:drawing>
          <wp:inline distT="0" distB="0" distL="0" distR="0" wp14:anchorId="6098B17F" wp14:editId="5CDE4228">
            <wp:extent cx="9267825" cy="1423464"/>
            <wp:effectExtent l="0" t="0" r="0" b="5715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1932" cy="1428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7C4C4" w14:textId="77777777" w:rsidR="001E1BEE" w:rsidRPr="00A52AF9" w:rsidRDefault="001E1BEE" w:rsidP="001E1BEE">
      <w:pPr>
        <w:pStyle w:val="Paragraphe"/>
      </w:pPr>
    </w:p>
    <w:p w14:paraId="6A04524A" w14:textId="77777777" w:rsidR="001E1BEE" w:rsidRPr="00A52AF9" w:rsidRDefault="001E1BEE" w:rsidP="001E1BEE">
      <w:pPr>
        <w:pStyle w:val="Paragraphe"/>
      </w:pPr>
    </w:p>
    <w:p w14:paraId="42D5DED6" w14:textId="77777777" w:rsidR="001E1BEE" w:rsidRPr="00A52AF9" w:rsidRDefault="001E1BEE" w:rsidP="001E1BEE">
      <w:pPr>
        <w:pStyle w:val="Paragraphe"/>
      </w:pPr>
      <w:r w:rsidRPr="00A52AF9">
        <w:rPr>
          <w:noProof/>
          <w:lang w:val="fr-FR"/>
        </w:rPr>
        <w:drawing>
          <wp:inline distT="0" distB="0" distL="0" distR="0" wp14:anchorId="559CDD62" wp14:editId="7DE5E52B">
            <wp:extent cx="8277225" cy="2257425"/>
            <wp:effectExtent l="0" t="0" r="9525" b="9525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2772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D29E8C" w14:textId="77777777" w:rsidR="001E1BEE" w:rsidRPr="00A52AF9" w:rsidRDefault="001E1BEE" w:rsidP="001E1BEE">
      <w:pPr>
        <w:pStyle w:val="Paragraphe"/>
      </w:pPr>
    </w:p>
    <w:p w14:paraId="28191C6E" w14:textId="77777777" w:rsidR="001E1BEE" w:rsidRPr="00A52AF9" w:rsidRDefault="001E1BEE" w:rsidP="001E1BEE">
      <w:pPr>
        <w:pStyle w:val="Paragraphe"/>
      </w:pPr>
    </w:p>
    <w:p w14:paraId="66646AF2" w14:textId="77777777" w:rsidR="001E1BEE" w:rsidRPr="00A52AF9" w:rsidRDefault="001E1BEE" w:rsidP="001E1BEE">
      <w:pPr>
        <w:pStyle w:val="Paragraphe"/>
      </w:pPr>
    </w:p>
    <w:p w14:paraId="3567AE97" w14:textId="77777777" w:rsidR="001E1BEE" w:rsidRPr="00A52AF9" w:rsidRDefault="001E1BEE" w:rsidP="001E1BEE">
      <w:pPr>
        <w:pStyle w:val="Paragraphe"/>
        <w:keepNext/>
        <w:rPr>
          <w:color w:val="0070C0"/>
          <w:szCs w:val="22"/>
        </w:rPr>
      </w:pPr>
      <w:r w:rsidRPr="00A52AF9">
        <w:rPr>
          <w:noProof/>
          <w:lang w:val="fr-FR"/>
        </w:rPr>
        <w:lastRenderedPageBreak/>
        <w:drawing>
          <wp:inline distT="0" distB="0" distL="0" distR="0" wp14:anchorId="7795AA63" wp14:editId="43B69D43">
            <wp:extent cx="9064678" cy="2562225"/>
            <wp:effectExtent l="0" t="0" r="317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9857" cy="2563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A1A72D" w14:textId="77777777" w:rsidR="001E1BEE" w:rsidRPr="00A52AF9" w:rsidRDefault="001E1BEE" w:rsidP="001E1BEE">
      <w:pPr>
        <w:pStyle w:val="Paragraphe"/>
        <w:rPr>
          <w:color w:val="0070C0"/>
          <w:szCs w:val="22"/>
        </w:rPr>
      </w:pPr>
    </w:p>
    <w:p w14:paraId="05975EC4" w14:textId="77777777" w:rsidR="001E1BEE" w:rsidRPr="00A52AF9" w:rsidRDefault="001E1BEE" w:rsidP="001E1BEE">
      <w:pPr>
        <w:pStyle w:val="Paragraphe"/>
        <w:keepNext/>
        <w:rPr>
          <w:color w:val="0070C0"/>
          <w:szCs w:val="22"/>
        </w:rPr>
      </w:pPr>
      <w:r w:rsidRPr="00A52AF9">
        <w:rPr>
          <w:noProof/>
          <w:lang w:val="fr-FR"/>
        </w:rPr>
        <w:drawing>
          <wp:inline distT="0" distB="0" distL="0" distR="0" wp14:anchorId="4FBBF293" wp14:editId="7855C611">
            <wp:extent cx="9179299" cy="2419350"/>
            <wp:effectExtent l="0" t="0" r="3175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1970" cy="242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B2A85" w14:textId="77777777" w:rsidR="001E1BEE" w:rsidRPr="00A52AF9" w:rsidRDefault="001E1BEE" w:rsidP="001E1BEE">
      <w:pPr>
        <w:pStyle w:val="Paragraphe"/>
        <w:rPr>
          <w:color w:val="0070C0"/>
          <w:szCs w:val="22"/>
        </w:rPr>
      </w:pPr>
    </w:p>
    <w:p w14:paraId="7C3AF552" w14:textId="77777777" w:rsidR="001E1BEE" w:rsidRDefault="001E1BEE" w:rsidP="008313C1">
      <w:pPr>
        <w:pStyle w:val="Paragraphe"/>
      </w:pPr>
    </w:p>
    <w:p w14:paraId="7CE25627" w14:textId="77777777" w:rsidR="001E1BEE" w:rsidRDefault="001E1BEE" w:rsidP="008F2E7A">
      <w:pPr>
        <w:pStyle w:val="Paragraphe"/>
        <w:jc w:val="center"/>
      </w:pPr>
      <w:r>
        <w:rPr>
          <w:noProof/>
          <w:lang w:val="fr-FR"/>
        </w:rPr>
        <w:lastRenderedPageBreak/>
        <w:drawing>
          <wp:inline distT="0" distB="0" distL="0" distR="0" wp14:anchorId="0D9C841F" wp14:editId="48855C2C">
            <wp:extent cx="3667125" cy="12763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010AE" w14:textId="77777777" w:rsidR="001E1BEE" w:rsidRDefault="001E1BEE" w:rsidP="008F2E7A">
      <w:pPr>
        <w:pStyle w:val="Paragraphe"/>
        <w:jc w:val="center"/>
      </w:pPr>
    </w:p>
    <w:p w14:paraId="0D5C9617" w14:textId="144D4B93" w:rsidR="001E1BEE" w:rsidRDefault="001E1BEE" w:rsidP="008F2E7A">
      <w:pPr>
        <w:pStyle w:val="Paragraphe"/>
        <w:jc w:val="center"/>
      </w:pPr>
      <w:r w:rsidRPr="00A52AF9">
        <w:rPr>
          <w:noProof/>
          <w:lang w:val="fr-FR"/>
        </w:rPr>
        <w:drawing>
          <wp:inline distT="0" distB="0" distL="0" distR="0" wp14:anchorId="3F2DE5B1" wp14:editId="5ED18BBE">
            <wp:extent cx="3569463" cy="316230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2736" cy="31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91440" w14:textId="4A0B3E03" w:rsidR="008F2E7A" w:rsidRDefault="008F2E7A" w:rsidP="008F2E7A">
      <w:pPr>
        <w:pStyle w:val="Paragraphe"/>
        <w:jc w:val="center"/>
      </w:pPr>
    </w:p>
    <w:p w14:paraId="2C56DC99" w14:textId="2AE8BE1D" w:rsidR="008F2E7A" w:rsidRDefault="008F2E7A" w:rsidP="008313C1">
      <w:pPr>
        <w:pStyle w:val="Paragraphe"/>
      </w:pPr>
    </w:p>
    <w:p w14:paraId="3DD22E56" w14:textId="52013AB3" w:rsidR="008F2E7A" w:rsidRDefault="008F2E7A" w:rsidP="008313C1">
      <w:pPr>
        <w:pStyle w:val="Paragraphe"/>
      </w:pPr>
    </w:p>
    <w:p w14:paraId="1435D5A6" w14:textId="48F32E66" w:rsidR="008F2E7A" w:rsidRDefault="008F2E7A">
      <w:pPr>
        <w:overflowPunct/>
        <w:autoSpaceDE/>
        <w:autoSpaceDN/>
        <w:adjustRightInd/>
        <w:jc w:val="left"/>
        <w:textAlignment w:val="auto"/>
        <w:rPr>
          <w:rFonts w:cs="Arial"/>
        </w:rPr>
      </w:pPr>
      <w:r>
        <w:br w:type="page"/>
      </w:r>
    </w:p>
    <w:p w14:paraId="28E733B1" w14:textId="131AE205" w:rsidR="008F2E7A" w:rsidRDefault="008F2E7A">
      <w:pPr>
        <w:sectPr w:rsidR="008F2E7A" w:rsidSect="008F2E7A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6838" w:h="11906" w:orient="landscape"/>
          <w:pgMar w:top="1417" w:right="1417" w:bottom="1417" w:left="1276" w:header="720" w:footer="720" w:gutter="0"/>
          <w:cols w:space="720"/>
          <w:docGrid w:linePitch="299"/>
        </w:sectPr>
      </w:pPr>
    </w:p>
    <w:p w14:paraId="0AF74453" w14:textId="77777777" w:rsidR="008F2E7A" w:rsidRPr="008F2E7A" w:rsidRDefault="008F2E7A" w:rsidP="008F2E7A">
      <w:pPr>
        <w:pStyle w:val="Annexe"/>
        <w:rPr>
          <w:lang w:val="fr-FR"/>
        </w:rPr>
      </w:pPr>
      <w:bookmarkStart w:id="36" w:name="_Toc195015944"/>
      <w:r w:rsidRPr="008F2E7A">
        <w:rPr>
          <w:lang w:val="fr-FR"/>
        </w:rPr>
        <w:lastRenderedPageBreak/>
        <w:t>CEA INES – PUMA 2 FLUIDES GENERAUX</w:t>
      </w:r>
      <w:bookmarkEnd w:id="36"/>
      <w:r w:rsidRPr="008F2E7A">
        <w:rPr>
          <w:lang w:val="fr-FR"/>
        </w:rPr>
        <w:t xml:space="preserve"> </w:t>
      </w:r>
    </w:p>
    <w:p w14:paraId="2AB74E4C" w14:textId="19659569" w:rsidR="008F2E7A" w:rsidRPr="008F2E7A" w:rsidRDefault="008F2E7A">
      <w:pPr>
        <w:rPr>
          <w:lang w:val="fr-FR"/>
        </w:rPr>
        <w:sectPr w:rsidR="008F2E7A" w:rsidRPr="008F2E7A" w:rsidSect="00C85EAB">
          <w:pgSz w:w="12240" w:h="15840"/>
          <w:pgMar w:top="2766" w:right="49" w:bottom="1440" w:left="1850" w:header="720" w:footer="720" w:gutter="0"/>
          <w:cols w:space="720"/>
        </w:sectPr>
      </w:pPr>
    </w:p>
    <w:p w14:paraId="19157BA3" w14:textId="3EA5D8E0" w:rsidR="008F2E7A" w:rsidRPr="008F2E7A" w:rsidRDefault="008F2E7A">
      <w:pPr>
        <w:rPr>
          <w:lang w:val="fr-FR"/>
        </w:rPr>
      </w:pPr>
    </w:p>
    <w:p w14:paraId="1FA1EE43" w14:textId="223E4B1F" w:rsidR="008F2E7A" w:rsidRPr="008F2E7A" w:rsidRDefault="008F2E7A" w:rsidP="008F2E7A">
      <w:pPr>
        <w:rPr>
          <w:lang w:val="fr-FR"/>
        </w:rPr>
      </w:pPr>
    </w:p>
    <w:p w14:paraId="4AD4A260" w14:textId="77777777" w:rsidR="008F2E7A" w:rsidRPr="008F2E7A" w:rsidRDefault="008F2E7A" w:rsidP="008F2E7A">
      <w:pPr>
        <w:rPr>
          <w:lang w:val="fr-FR"/>
        </w:rPr>
        <w:sectPr w:rsidR="008F2E7A" w:rsidRPr="008F2E7A" w:rsidSect="00C85EAB">
          <w:type w:val="continuous"/>
          <w:pgSz w:w="12240" w:h="15840"/>
          <w:pgMar w:top="2766" w:right="6013" w:bottom="1440" w:left="6113" w:header="720" w:footer="720" w:gutter="0"/>
          <w:cols w:space="720"/>
        </w:sectPr>
      </w:pPr>
    </w:p>
    <w:p w14:paraId="6834E44B" w14:textId="77777777" w:rsidR="008F2E7A" w:rsidRDefault="008F2E7A" w:rsidP="00C85EAB">
      <w:pPr>
        <w:pStyle w:val="Titre2"/>
        <w:numPr>
          <w:ilvl w:val="0"/>
          <w:numId w:val="0"/>
        </w:numPr>
        <w:ind w:left="333"/>
      </w:pPr>
      <w:r>
        <w:t xml:space="preserve">A. </w:t>
      </w:r>
      <w:proofErr w:type="spellStart"/>
      <w:r>
        <w:t>Fluides</w:t>
      </w:r>
      <w:proofErr w:type="spellEnd"/>
      <w:r>
        <w:t xml:space="preserve"> </w:t>
      </w:r>
    </w:p>
    <w:p w14:paraId="50270768" w14:textId="77777777" w:rsidR="008F2E7A" w:rsidRDefault="008F2E7A" w:rsidP="008F2E7A">
      <w:pPr>
        <w:numPr>
          <w:ilvl w:val="0"/>
          <w:numId w:val="37"/>
        </w:numPr>
        <w:overflowPunct/>
        <w:autoSpaceDE/>
        <w:autoSpaceDN/>
        <w:adjustRightInd/>
        <w:spacing w:after="3" w:line="259" w:lineRule="auto"/>
        <w:ind w:right="82" w:hanging="338"/>
        <w:jc w:val="left"/>
        <w:textAlignment w:val="auto"/>
      </w:pPr>
      <w:proofErr w:type="spellStart"/>
      <w:r>
        <w:t>Eau</w:t>
      </w:r>
      <w:proofErr w:type="spellEnd"/>
      <w:r>
        <w:t xml:space="preserve"> de </w:t>
      </w:r>
      <w:proofErr w:type="spellStart"/>
      <w:r>
        <w:t>ville</w:t>
      </w:r>
      <w:proofErr w:type="spellEnd"/>
      <w:r>
        <w:t xml:space="preserve"> </w:t>
      </w:r>
    </w:p>
    <w:p w14:paraId="04540BC8" w14:textId="77777777" w:rsidR="008F2E7A" w:rsidRDefault="008F2E7A" w:rsidP="008F2E7A">
      <w:pPr>
        <w:numPr>
          <w:ilvl w:val="0"/>
          <w:numId w:val="37"/>
        </w:numPr>
        <w:overflowPunct/>
        <w:autoSpaceDE/>
        <w:autoSpaceDN/>
        <w:adjustRightInd/>
        <w:spacing w:after="3" w:line="259" w:lineRule="auto"/>
        <w:ind w:right="82" w:hanging="338"/>
        <w:jc w:val="left"/>
        <w:textAlignment w:val="auto"/>
      </w:pPr>
      <w:proofErr w:type="spellStart"/>
      <w:r>
        <w:t>Eau</w:t>
      </w:r>
      <w:proofErr w:type="spellEnd"/>
      <w:r>
        <w:t xml:space="preserve"> </w:t>
      </w:r>
      <w:proofErr w:type="spellStart"/>
      <w:r>
        <w:t>adoucie</w:t>
      </w:r>
      <w:proofErr w:type="spellEnd"/>
      <w:r>
        <w:t xml:space="preserve"> </w:t>
      </w:r>
    </w:p>
    <w:p w14:paraId="2754B9D2" w14:textId="77777777" w:rsidR="008F2E7A" w:rsidRDefault="008F2E7A" w:rsidP="008F2E7A">
      <w:pPr>
        <w:numPr>
          <w:ilvl w:val="0"/>
          <w:numId w:val="37"/>
        </w:numPr>
        <w:overflowPunct/>
        <w:autoSpaceDE/>
        <w:autoSpaceDN/>
        <w:adjustRightInd/>
        <w:spacing w:after="3" w:line="259" w:lineRule="auto"/>
        <w:ind w:right="82" w:hanging="338"/>
        <w:jc w:val="left"/>
        <w:textAlignment w:val="auto"/>
      </w:pPr>
      <w:proofErr w:type="spellStart"/>
      <w:r>
        <w:t>Eau</w:t>
      </w:r>
      <w:proofErr w:type="spellEnd"/>
      <w:r>
        <w:t xml:space="preserve"> </w:t>
      </w:r>
      <w:proofErr w:type="spellStart"/>
      <w:r>
        <w:t>chaude</w:t>
      </w:r>
      <w:proofErr w:type="spellEnd"/>
      <w:r>
        <w:t xml:space="preserve"> </w:t>
      </w:r>
      <w:proofErr w:type="spellStart"/>
      <w:r>
        <w:t>secondaire</w:t>
      </w:r>
      <w:proofErr w:type="spellEnd"/>
      <w:r>
        <w:t xml:space="preserve"> </w:t>
      </w:r>
    </w:p>
    <w:p w14:paraId="78696FAC" w14:textId="77777777" w:rsidR="008F2E7A" w:rsidRDefault="008F2E7A" w:rsidP="008F2E7A">
      <w:pPr>
        <w:numPr>
          <w:ilvl w:val="0"/>
          <w:numId w:val="37"/>
        </w:numPr>
        <w:overflowPunct/>
        <w:autoSpaceDE/>
        <w:autoSpaceDN/>
        <w:adjustRightInd/>
        <w:spacing w:after="3" w:line="259" w:lineRule="auto"/>
        <w:ind w:right="82" w:hanging="338"/>
        <w:jc w:val="left"/>
        <w:textAlignment w:val="auto"/>
      </w:pPr>
      <w:proofErr w:type="spellStart"/>
      <w:r>
        <w:t>Eau</w:t>
      </w:r>
      <w:proofErr w:type="spellEnd"/>
      <w:r>
        <w:t xml:space="preserve"> </w:t>
      </w:r>
      <w:proofErr w:type="spellStart"/>
      <w:r>
        <w:t>glacée</w:t>
      </w:r>
      <w:proofErr w:type="spellEnd"/>
      <w:r>
        <w:t xml:space="preserve"> </w:t>
      </w:r>
    </w:p>
    <w:p w14:paraId="7FEE1723" w14:textId="77777777" w:rsidR="008F2E7A" w:rsidRDefault="008F2E7A" w:rsidP="008F2E7A">
      <w:pPr>
        <w:numPr>
          <w:ilvl w:val="0"/>
          <w:numId w:val="37"/>
        </w:numPr>
        <w:overflowPunct/>
        <w:autoSpaceDE/>
        <w:autoSpaceDN/>
        <w:adjustRightInd/>
        <w:spacing w:after="3" w:line="259" w:lineRule="auto"/>
        <w:ind w:right="82" w:hanging="338"/>
        <w:jc w:val="left"/>
        <w:textAlignment w:val="auto"/>
      </w:pPr>
      <w:proofErr w:type="spellStart"/>
      <w:r>
        <w:t>Eau</w:t>
      </w:r>
      <w:proofErr w:type="spellEnd"/>
      <w:r>
        <w:t xml:space="preserve"> de </w:t>
      </w:r>
      <w:proofErr w:type="spellStart"/>
      <w:r>
        <w:t>refroidissement</w:t>
      </w:r>
      <w:proofErr w:type="spellEnd"/>
      <w:r>
        <w:t xml:space="preserve"> B1 </w:t>
      </w:r>
    </w:p>
    <w:p w14:paraId="6BFA8B14" w14:textId="77777777" w:rsidR="008F2E7A" w:rsidRDefault="008F2E7A" w:rsidP="008F2E7A">
      <w:pPr>
        <w:numPr>
          <w:ilvl w:val="0"/>
          <w:numId w:val="37"/>
        </w:numPr>
        <w:overflowPunct/>
        <w:autoSpaceDE/>
        <w:autoSpaceDN/>
        <w:adjustRightInd/>
        <w:spacing w:after="3" w:line="259" w:lineRule="auto"/>
        <w:ind w:right="82" w:hanging="338"/>
        <w:jc w:val="left"/>
        <w:textAlignment w:val="auto"/>
      </w:pPr>
      <w:proofErr w:type="spellStart"/>
      <w:r>
        <w:t>Eau</w:t>
      </w:r>
      <w:proofErr w:type="spellEnd"/>
      <w:r>
        <w:t xml:space="preserve"> de </w:t>
      </w:r>
      <w:proofErr w:type="spellStart"/>
      <w:r>
        <w:t>refroidissement</w:t>
      </w:r>
      <w:proofErr w:type="spellEnd"/>
      <w:r>
        <w:t xml:space="preserve"> B2 </w:t>
      </w:r>
    </w:p>
    <w:p w14:paraId="05B677BA" w14:textId="77777777" w:rsidR="008F2E7A" w:rsidRDefault="008F2E7A" w:rsidP="008F2E7A">
      <w:pPr>
        <w:numPr>
          <w:ilvl w:val="0"/>
          <w:numId w:val="37"/>
        </w:numPr>
        <w:overflowPunct/>
        <w:autoSpaceDE/>
        <w:autoSpaceDN/>
        <w:adjustRightInd/>
        <w:spacing w:after="3" w:line="259" w:lineRule="auto"/>
        <w:ind w:right="82" w:hanging="338"/>
        <w:jc w:val="left"/>
        <w:textAlignment w:val="auto"/>
      </w:pPr>
      <w:proofErr w:type="spellStart"/>
      <w:r>
        <w:t>Eau</w:t>
      </w:r>
      <w:proofErr w:type="spellEnd"/>
      <w:r>
        <w:t xml:space="preserve"> de </w:t>
      </w:r>
      <w:proofErr w:type="spellStart"/>
      <w:r>
        <w:t>refroidissement</w:t>
      </w:r>
      <w:proofErr w:type="spellEnd"/>
      <w:r>
        <w:t xml:space="preserve"> B3 </w:t>
      </w:r>
    </w:p>
    <w:p w14:paraId="441BDEFB" w14:textId="77777777" w:rsidR="008F2E7A" w:rsidRDefault="008F2E7A" w:rsidP="008F2E7A">
      <w:pPr>
        <w:numPr>
          <w:ilvl w:val="0"/>
          <w:numId w:val="37"/>
        </w:numPr>
        <w:overflowPunct/>
        <w:autoSpaceDE/>
        <w:autoSpaceDN/>
        <w:adjustRightInd/>
        <w:spacing w:after="3" w:line="259" w:lineRule="auto"/>
        <w:ind w:right="82" w:hanging="338"/>
        <w:jc w:val="left"/>
        <w:textAlignment w:val="auto"/>
      </w:pPr>
      <w:proofErr w:type="spellStart"/>
      <w:r>
        <w:t>Eau</w:t>
      </w:r>
      <w:proofErr w:type="spellEnd"/>
      <w:r>
        <w:t xml:space="preserve"> </w:t>
      </w:r>
      <w:proofErr w:type="spellStart"/>
      <w:r>
        <w:t>déionisée</w:t>
      </w:r>
      <w:proofErr w:type="spellEnd"/>
      <w:r>
        <w:t xml:space="preserve"> B1/2/3 </w:t>
      </w:r>
    </w:p>
    <w:p w14:paraId="7C4616CD" w14:textId="77777777" w:rsidR="008F2E7A" w:rsidRDefault="008F2E7A" w:rsidP="008F2E7A">
      <w:pPr>
        <w:numPr>
          <w:ilvl w:val="0"/>
          <w:numId w:val="37"/>
        </w:numPr>
        <w:overflowPunct/>
        <w:autoSpaceDE/>
        <w:autoSpaceDN/>
        <w:adjustRightInd/>
        <w:spacing w:after="3" w:line="259" w:lineRule="auto"/>
        <w:ind w:right="82" w:hanging="338"/>
        <w:jc w:val="left"/>
        <w:textAlignment w:val="auto"/>
      </w:pPr>
      <w:proofErr w:type="spellStart"/>
      <w:r>
        <w:t>Eaux</w:t>
      </w:r>
      <w:proofErr w:type="spellEnd"/>
      <w:r>
        <w:t xml:space="preserve"> </w:t>
      </w:r>
      <w:proofErr w:type="spellStart"/>
      <w:r>
        <w:t>usées</w:t>
      </w:r>
      <w:proofErr w:type="spellEnd"/>
      <w:r>
        <w:t xml:space="preserve"> </w:t>
      </w:r>
    </w:p>
    <w:p w14:paraId="27E5AB96" w14:textId="77777777" w:rsidR="008F2E7A" w:rsidRDefault="008F2E7A" w:rsidP="008F2E7A">
      <w:pPr>
        <w:numPr>
          <w:ilvl w:val="0"/>
          <w:numId w:val="37"/>
        </w:numPr>
        <w:overflowPunct/>
        <w:autoSpaceDE/>
        <w:autoSpaceDN/>
        <w:adjustRightInd/>
        <w:spacing w:after="26" w:line="259" w:lineRule="auto"/>
        <w:ind w:right="82" w:hanging="338"/>
        <w:jc w:val="left"/>
        <w:textAlignment w:val="auto"/>
      </w:pPr>
      <w:r>
        <w:t xml:space="preserve">Vide process </w:t>
      </w:r>
    </w:p>
    <w:p w14:paraId="30F46FBC" w14:textId="77777777" w:rsidR="008F2E7A" w:rsidRDefault="008F2E7A">
      <w:pPr>
        <w:spacing w:after="50"/>
      </w:pPr>
      <w:r>
        <w:rPr>
          <w:sz w:val="23"/>
        </w:rPr>
        <w:t xml:space="preserve"> </w:t>
      </w:r>
    </w:p>
    <w:p w14:paraId="2C6F5BC3" w14:textId="77777777" w:rsidR="008F2E7A" w:rsidRDefault="008F2E7A" w:rsidP="00C85EAB">
      <w:pPr>
        <w:pStyle w:val="Titre2"/>
        <w:numPr>
          <w:ilvl w:val="0"/>
          <w:numId w:val="0"/>
        </w:numPr>
        <w:ind w:left="333"/>
      </w:pPr>
      <w:r>
        <w:t xml:space="preserve">B. Gaz </w:t>
      </w:r>
      <w:r>
        <w:rPr>
          <w:sz w:val="23"/>
        </w:rPr>
        <w:t xml:space="preserve"> </w:t>
      </w:r>
    </w:p>
    <w:p w14:paraId="472000DC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Azote process </w:t>
      </w:r>
    </w:p>
    <w:p w14:paraId="31CDDA87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Azote service </w:t>
      </w:r>
    </w:p>
    <w:p w14:paraId="41454861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Air </w:t>
      </w:r>
      <w:proofErr w:type="spellStart"/>
      <w:r>
        <w:t>comprimé</w:t>
      </w:r>
      <w:proofErr w:type="spellEnd"/>
      <w:r>
        <w:t xml:space="preserve"> </w:t>
      </w:r>
    </w:p>
    <w:p w14:paraId="19F69B31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Argon </w:t>
      </w:r>
    </w:p>
    <w:p w14:paraId="24AC5422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proofErr w:type="spellStart"/>
      <w:r>
        <w:t>Oxygène</w:t>
      </w:r>
      <w:proofErr w:type="spellEnd"/>
      <w:r>
        <w:t xml:space="preserve"> </w:t>
      </w:r>
    </w:p>
    <w:p w14:paraId="02247213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proofErr w:type="spellStart"/>
      <w:r>
        <w:t>Hydrogène</w:t>
      </w:r>
      <w:proofErr w:type="spellEnd"/>
      <w:r>
        <w:t xml:space="preserve"> </w:t>
      </w:r>
    </w:p>
    <w:p w14:paraId="4B38EE96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proofErr w:type="spellStart"/>
      <w:r>
        <w:t>Hélium</w:t>
      </w:r>
      <w:proofErr w:type="spellEnd"/>
      <w:r>
        <w:t xml:space="preserve"> </w:t>
      </w:r>
    </w:p>
    <w:p w14:paraId="6225C65C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10% PH3/H2 </w:t>
      </w:r>
    </w:p>
    <w:p w14:paraId="5E37AE68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10% B2/H6/H2 </w:t>
      </w:r>
    </w:p>
    <w:p w14:paraId="192AB6B5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NH3 </w:t>
      </w:r>
    </w:p>
    <w:p w14:paraId="16AFF8F3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SiH4 </w:t>
      </w:r>
    </w:p>
    <w:p w14:paraId="77EE48C8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CH4 </w:t>
      </w:r>
    </w:p>
    <w:p w14:paraId="0B6B1DF1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CO2 </w:t>
      </w:r>
    </w:p>
    <w:p w14:paraId="27684EA4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>10% He/</w:t>
      </w:r>
      <w:proofErr w:type="spellStart"/>
      <w:r>
        <w:t>Ar</w:t>
      </w:r>
      <w:proofErr w:type="spellEnd"/>
      <w:r>
        <w:t xml:space="preserve"> </w:t>
      </w:r>
    </w:p>
    <w:p w14:paraId="679DA3DF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>5% He/</w:t>
      </w:r>
      <w:proofErr w:type="spellStart"/>
      <w:r>
        <w:t>Ar</w:t>
      </w:r>
      <w:proofErr w:type="spellEnd"/>
      <w:r>
        <w:t xml:space="preserve"> </w:t>
      </w:r>
    </w:p>
    <w:p w14:paraId="25A487FE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4% H2/N2 </w:t>
      </w:r>
    </w:p>
    <w:p w14:paraId="3401D6EB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5% H2/N2 </w:t>
      </w:r>
    </w:p>
    <w:p w14:paraId="459EBF53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C2F6 </w:t>
      </w:r>
    </w:p>
    <w:p w14:paraId="761EB7B4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N2O </w:t>
      </w:r>
    </w:p>
    <w:p w14:paraId="137A6B74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NF3 </w:t>
      </w:r>
    </w:p>
    <w:p w14:paraId="77D873B8" w14:textId="586290D8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>1% PH3/H2</w:t>
      </w:r>
      <w:r>
        <w:rPr>
          <w:color w:val="FF0000"/>
        </w:rPr>
        <w:t xml:space="preserve"> </w:t>
      </w:r>
    </w:p>
    <w:p w14:paraId="45DC540D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0.5% B2H6/H2 </w:t>
      </w:r>
    </w:p>
    <w:p w14:paraId="30915A74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BCL3 </w:t>
      </w:r>
    </w:p>
    <w:p w14:paraId="5347E4EA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proofErr w:type="spellStart"/>
      <w:r>
        <w:t>TransLC</w:t>
      </w:r>
      <w:proofErr w:type="spellEnd"/>
      <w:r>
        <w:t xml:space="preserve"> </w:t>
      </w:r>
    </w:p>
    <w:p w14:paraId="0825B782" w14:textId="77777777" w:rsidR="008F2E7A" w:rsidRDefault="008F2E7A" w:rsidP="008F2E7A">
      <w:pPr>
        <w:numPr>
          <w:ilvl w:val="0"/>
          <w:numId w:val="38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POCl3 </w:t>
      </w:r>
    </w:p>
    <w:p w14:paraId="29FDA92E" w14:textId="77777777" w:rsidR="008F2E7A" w:rsidRDefault="008F2E7A">
      <w:r>
        <w:rPr>
          <w:sz w:val="23"/>
        </w:rPr>
        <w:t xml:space="preserve"> </w:t>
      </w:r>
    </w:p>
    <w:p w14:paraId="035010F9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31A7C9F8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0CFBFAB4" w14:textId="77777777" w:rsidR="008F2E7A" w:rsidRDefault="008F2E7A" w:rsidP="00C85EAB">
      <w:pPr>
        <w:pStyle w:val="Titre2"/>
        <w:numPr>
          <w:ilvl w:val="0"/>
          <w:numId w:val="0"/>
        </w:numPr>
        <w:ind w:left="333"/>
      </w:pPr>
      <w:r>
        <w:t xml:space="preserve">C. </w:t>
      </w:r>
      <w:proofErr w:type="spellStart"/>
      <w:r>
        <w:t>Chimie</w:t>
      </w:r>
      <w:proofErr w:type="spellEnd"/>
      <w:r>
        <w:rPr>
          <w:sz w:val="23"/>
        </w:rPr>
        <w:t xml:space="preserve"> </w:t>
      </w:r>
    </w:p>
    <w:p w14:paraId="39CD7A12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Ethanol ABS DENAT </w:t>
      </w:r>
    </w:p>
    <w:p w14:paraId="1AD0E49A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proofErr w:type="spellStart"/>
      <w:r>
        <w:t>Acétone</w:t>
      </w:r>
      <w:proofErr w:type="spellEnd"/>
      <w:r>
        <w:t xml:space="preserve"> 100%  </w:t>
      </w:r>
    </w:p>
    <w:p w14:paraId="5ADE962D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proofErr w:type="spellStart"/>
      <w:r>
        <w:t>Acide</w:t>
      </w:r>
      <w:proofErr w:type="spellEnd"/>
      <w:r>
        <w:t xml:space="preserve"> </w:t>
      </w:r>
      <w:proofErr w:type="spellStart"/>
      <w:r>
        <w:t>Acétique</w:t>
      </w:r>
      <w:proofErr w:type="spellEnd"/>
      <w:r>
        <w:t xml:space="preserve"> 99.9ù </w:t>
      </w:r>
    </w:p>
    <w:p w14:paraId="283418F6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HCL 37% </w:t>
      </w:r>
    </w:p>
    <w:p w14:paraId="71AE5C52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HF 50% </w:t>
      </w:r>
    </w:p>
    <w:p w14:paraId="4918B684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HNO3 69.5% </w:t>
      </w:r>
    </w:p>
    <w:p w14:paraId="541EC230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H2SO4 69.5% </w:t>
      </w:r>
    </w:p>
    <w:p w14:paraId="3B0C9C48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proofErr w:type="spellStart"/>
      <w:r>
        <w:t>Ammoniaque</w:t>
      </w:r>
      <w:proofErr w:type="spellEnd"/>
      <w:r>
        <w:t xml:space="preserve"> 29% </w:t>
      </w:r>
    </w:p>
    <w:p w14:paraId="6DD43EC2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H2O2 30%  </w:t>
      </w:r>
    </w:p>
    <w:p w14:paraId="0278990F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IPA 100% </w:t>
      </w:r>
    </w:p>
    <w:p w14:paraId="67947C3C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KOH 44%  </w:t>
      </w:r>
    </w:p>
    <w:p w14:paraId="466EF4F2" w14:textId="77777777" w:rsidR="008F2E7A" w:rsidRDefault="008F2E7A" w:rsidP="008F2E7A">
      <w:pPr>
        <w:numPr>
          <w:ilvl w:val="0"/>
          <w:numId w:val="39"/>
        </w:numPr>
        <w:overflowPunct/>
        <w:autoSpaceDE/>
        <w:autoSpaceDN/>
        <w:adjustRightInd/>
        <w:spacing w:after="96" w:line="259" w:lineRule="auto"/>
        <w:ind w:left="1338" w:hanging="338"/>
        <w:jc w:val="left"/>
        <w:textAlignment w:val="auto"/>
      </w:pPr>
      <w:proofErr w:type="spellStart"/>
      <w:r>
        <w:t>Ethylène</w:t>
      </w:r>
      <w:proofErr w:type="spellEnd"/>
      <w:r>
        <w:t xml:space="preserve"> Glycol </w:t>
      </w:r>
    </w:p>
    <w:p w14:paraId="29B7CF04" w14:textId="77777777" w:rsidR="008F2E7A" w:rsidRDefault="008F2E7A">
      <w:r>
        <w:rPr>
          <w:sz w:val="30"/>
        </w:rPr>
        <w:t xml:space="preserve"> </w:t>
      </w:r>
    </w:p>
    <w:p w14:paraId="0B8DA3E6" w14:textId="77777777" w:rsidR="008F2E7A" w:rsidRDefault="008F2E7A" w:rsidP="00C85EAB">
      <w:pPr>
        <w:pStyle w:val="Titre2"/>
        <w:numPr>
          <w:ilvl w:val="0"/>
          <w:numId w:val="0"/>
        </w:numPr>
        <w:ind w:left="333"/>
      </w:pPr>
      <w:r>
        <w:t>D. Extractions</w:t>
      </w:r>
      <w:r>
        <w:rPr>
          <w:sz w:val="23"/>
        </w:rPr>
        <w:t xml:space="preserve"> </w:t>
      </w:r>
    </w:p>
    <w:p w14:paraId="53D5610E" w14:textId="77777777" w:rsidR="008F2E7A" w:rsidRDefault="008F2E7A" w:rsidP="008F2E7A">
      <w:pPr>
        <w:numPr>
          <w:ilvl w:val="0"/>
          <w:numId w:val="40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Extraction </w:t>
      </w:r>
      <w:proofErr w:type="spellStart"/>
      <w:r>
        <w:t>chaleur</w:t>
      </w:r>
      <w:proofErr w:type="spellEnd"/>
      <w:r>
        <w:t xml:space="preserve"> </w:t>
      </w:r>
    </w:p>
    <w:p w14:paraId="3BF94043" w14:textId="77777777" w:rsidR="008F2E7A" w:rsidRDefault="008F2E7A" w:rsidP="008F2E7A">
      <w:pPr>
        <w:numPr>
          <w:ilvl w:val="0"/>
          <w:numId w:val="40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Extraction </w:t>
      </w:r>
      <w:proofErr w:type="spellStart"/>
      <w:r>
        <w:t>solvant</w:t>
      </w:r>
      <w:proofErr w:type="spellEnd"/>
      <w:r>
        <w:t xml:space="preserve"> </w:t>
      </w:r>
    </w:p>
    <w:p w14:paraId="64230C93" w14:textId="77777777" w:rsidR="008F2E7A" w:rsidRDefault="008F2E7A" w:rsidP="008F2E7A">
      <w:pPr>
        <w:numPr>
          <w:ilvl w:val="0"/>
          <w:numId w:val="40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Extraction </w:t>
      </w:r>
      <w:proofErr w:type="spellStart"/>
      <w:r>
        <w:t>acide</w:t>
      </w:r>
      <w:proofErr w:type="spellEnd"/>
      <w:r>
        <w:t xml:space="preserve"> </w:t>
      </w:r>
    </w:p>
    <w:p w14:paraId="2FA6531F" w14:textId="77777777" w:rsidR="008F2E7A" w:rsidRDefault="008F2E7A">
      <w:pPr>
        <w:spacing w:after="49"/>
        <w:ind w:left="1354"/>
      </w:pPr>
      <w:r>
        <w:rPr>
          <w:sz w:val="23"/>
        </w:rPr>
        <w:t xml:space="preserve"> </w:t>
      </w:r>
    </w:p>
    <w:p w14:paraId="1ACF9F6F" w14:textId="77777777" w:rsidR="008F2E7A" w:rsidRDefault="008F2E7A" w:rsidP="00C85EAB">
      <w:pPr>
        <w:pStyle w:val="Titre2"/>
        <w:numPr>
          <w:ilvl w:val="0"/>
          <w:numId w:val="0"/>
        </w:numPr>
        <w:ind w:left="333"/>
      </w:pPr>
      <w:r>
        <w:t>E. Effluents</w:t>
      </w:r>
      <w:r>
        <w:rPr>
          <w:sz w:val="23"/>
        </w:rPr>
        <w:t xml:space="preserve"> </w:t>
      </w:r>
    </w:p>
    <w:p w14:paraId="2A2430A1" w14:textId="77777777" w:rsidR="008F2E7A" w:rsidRDefault="008F2E7A" w:rsidP="008F2E7A">
      <w:pPr>
        <w:numPr>
          <w:ilvl w:val="0"/>
          <w:numId w:val="41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Effluents </w:t>
      </w:r>
      <w:proofErr w:type="spellStart"/>
      <w:r>
        <w:t>acido-basiques</w:t>
      </w:r>
      <w:proofErr w:type="spellEnd"/>
      <w:r>
        <w:t xml:space="preserve"> de </w:t>
      </w:r>
      <w:proofErr w:type="spellStart"/>
      <w:r>
        <w:t>rinçage</w:t>
      </w:r>
      <w:proofErr w:type="spellEnd"/>
      <w:r>
        <w:t xml:space="preserve"> </w:t>
      </w:r>
    </w:p>
    <w:p w14:paraId="496A5905" w14:textId="77777777" w:rsidR="008F2E7A" w:rsidRDefault="008F2E7A" w:rsidP="008F2E7A">
      <w:pPr>
        <w:numPr>
          <w:ilvl w:val="0"/>
          <w:numId w:val="41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Effluents </w:t>
      </w:r>
      <w:proofErr w:type="spellStart"/>
      <w:r>
        <w:t>fluorés</w:t>
      </w:r>
      <w:proofErr w:type="spellEnd"/>
      <w:r>
        <w:t xml:space="preserve"> </w:t>
      </w:r>
      <w:proofErr w:type="spellStart"/>
      <w:r>
        <w:t>concentrés</w:t>
      </w:r>
      <w:proofErr w:type="spellEnd"/>
      <w:r>
        <w:t xml:space="preserve"> </w:t>
      </w:r>
    </w:p>
    <w:p w14:paraId="0FE5E811" w14:textId="77777777" w:rsidR="008F2E7A" w:rsidRDefault="008F2E7A" w:rsidP="008F2E7A">
      <w:pPr>
        <w:numPr>
          <w:ilvl w:val="0"/>
          <w:numId w:val="41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Effluents </w:t>
      </w:r>
      <w:proofErr w:type="spellStart"/>
      <w:r>
        <w:t>acido-basiques</w:t>
      </w:r>
      <w:proofErr w:type="spellEnd"/>
      <w:r>
        <w:t xml:space="preserve"> </w:t>
      </w:r>
      <w:proofErr w:type="spellStart"/>
      <w:r>
        <w:t>concentrés</w:t>
      </w:r>
      <w:proofErr w:type="spellEnd"/>
      <w:r>
        <w:t xml:space="preserve"> </w:t>
      </w:r>
    </w:p>
    <w:p w14:paraId="02048016" w14:textId="77777777" w:rsidR="008F2E7A" w:rsidRDefault="008F2E7A" w:rsidP="008F2E7A">
      <w:pPr>
        <w:numPr>
          <w:ilvl w:val="0"/>
          <w:numId w:val="41"/>
        </w:numPr>
        <w:overflowPunct/>
        <w:autoSpaceDE/>
        <w:autoSpaceDN/>
        <w:adjustRightInd/>
        <w:spacing w:after="3" w:line="259" w:lineRule="auto"/>
        <w:ind w:left="1338" w:hanging="338"/>
        <w:jc w:val="left"/>
        <w:textAlignment w:val="auto"/>
      </w:pPr>
      <w:r>
        <w:t xml:space="preserve">Effluents </w:t>
      </w:r>
      <w:proofErr w:type="spellStart"/>
      <w:r>
        <w:t>solvants</w:t>
      </w:r>
      <w:proofErr w:type="spellEnd"/>
      <w:r>
        <w:t xml:space="preserve"> </w:t>
      </w:r>
    </w:p>
    <w:p w14:paraId="01B29068" w14:textId="77777777" w:rsidR="008F2E7A" w:rsidRDefault="008F2E7A">
      <w:pPr>
        <w:spacing w:after="48"/>
        <w:ind w:left="1354"/>
      </w:pPr>
      <w:r>
        <w:rPr>
          <w:sz w:val="23"/>
        </w:rPr>
        <w:lastRenderedPageBreak/>
        <w:t xml:space="preserve"> </w:t>
      </w:r>
    </w:p>
    <w:p w14:paraId="3A5A930A" w14:textId="77777777" w:rsidR="008F2E7A" w:rsidRDefault="008F2E7A">
      <w:pPr>
        <w:pStyle w:val="Titre2"/>
        <w:ind w:left="333"/>
      </w:pPr>
      <w:r>
        <w:t xml:space="preserve">F. Alimentation </w:t>
      </w:r>
      <w:proofErr w:type="spellStart"/>
      <w:r>
        <w:t>électrique</w:t>
      </w:r>
      <w:proofErr w:type="spellEnd"/>
      <w:r>
        <w:rPr>
          <w:sz w:val="23"/>
        </w:rPr>
        <w:t xml:space="preserve"> </w:t>
      </w:r>
    </w:p>
    <w:p w14:paraId="3FC7CC62" w14:textId="77777777" w:rsidR="008F2E7A" w:rsidRDefault="008F2E7A" w:rsidP="008F2E7A">
      <w:pPr>
        <w:numPr>
          <w:ilvl w:val="0"/>
          <w:numId w:val="42"/>
        </w:numPr>
        <w:overflowPunct/>
        <w:autoSpaceDE/>
        <w:autoSpaceDN/>
        <w:adjustRightInd/>
        <w:spacing w:after="3" w:line="259" w:lineRule="auto"/>
        <w:ind w:hanging="338"/>
        <w:jc w:val="left"/>
        <w:textAlignment w:val="auto"/>
      </w:pPr>
      <w:proofErr w:type="spellStart"/>
      <w:r>
        <w:t>Monophasé</w:t>
      </w:r>
      <w:proofErr w:type="spellEnd"/>
      <w:r>
        <w:t xml:space="preserve"> </w:t>
      </w:r>
    </w:p>
    <w:p w14:paraId="6EF8910F" w14:textId="77777777" w:rsidR="008F2E7A" w:rsidRDefault="008F2E7A" w:rsidP="008F2E7A">
      <w:pPr>
        <w:numPr>
          <w:ilvl w:val="0"/>
          <w:numId w:val="42"/>
        </w:numPr>
        <w:overflowPunct/>
        <w:autoSpaceDE/>
        <w:autoSpaceDN/>
        <w:adjustRightInd/>
        <w:spacing w:after="3" w:line="259" w:lineRule="auto"/>
        <w:ind w:hanging="338"/>
        <w:jc w:val="left"/>
        <w:textAlignment w:val="auto"/>
      </w:pPr>
      <w:proofErr w:type="spellStart"/>
      <w:r>
        <w:t>Triphasé</w:t>
      </w:r>
      <w:proofErr w:type="spellEnd"/>
      <w:r>
        <w:t xml:space="preserve"> </w:t>
      </w:r>
    </w:p>
    <w:p w14:paraId="50E1D4E6" w14:textId="77777777" w:rsidR="008F2E7A" w:rsidRDefault="008F2E7A">
      <w:pPr>
        <w:spacing w:after="49"/>
        <w:ind w:left="338"/>
      </w:pPr>
      <w:r>
        <w:rPr>
          <w:sz w:val="23"/>
        </w:rPr>
        <w:t xml:space="preserve"> </w:t>
      </w:r>
    </w:p>
    <w:p w14:paraId="02B15D7D" w14:textId="77777777" w:rsidR="008F2E7A" w:rsidRDefault="008F2E7A">
      <w:pPr>
        <w:pStyle w:val="Titre2"/>
        <w:ind w:left="333"/>
      </w:pPr>
      <w:r>
        <w:t xml:space="preserve">G. </w:t>
      </w:r>
      <w:proofErr w:type="spellStart"/>
      <w:r>
        <w:t>Bâtiment</w:t>
      </w:r>
      <w:proofErr w:type="spellEnd"/>
      <w:r>
        <w:rPr>
          <w:sz w:val="23"/>
        </w:rPr>
        <w:t xml:space="preserve"> </w:t>
      </w:r>
    </w:p>
    <w:p w14:paraId="695C4765" w14:textId="77777777" w:rsidR="008F2E7A" w:rsidRDefault="008F2E7A" w:rsidP="008F2E7A">
      <w:pPr>
        <w:numPr>
          <w:ilvl w:val="0"/>
          <w:numId w:val="43"/>
        </w:numPr>
        <w:overflowPunct/>
        <w:autoSpaceDE/>
        <w:autoSpaceDN/>
        <w:adjustRightInd/>
        <w:spacing w:after="3" w:line="259" w:lineRule="auto"/>
        <w:ind w:hanging="338"/>
        <w:jc w:val="left"/>
        <w:textAlignment w:val="auto"/>
      </w:pPr>
      <w:r>
        <w:t xml:space="preserve">Surcharge admissible </w:t>
      </w:r>
    </w:p>
    <w:p w14:paraId="0F7965FE" w14:textId="22126835" w:rsidR="008F2E7A" w:rsidRDefault="008F2E7A" w:rsidP="00C85EAB">
      <w:pPr>
        <w:numPr>
          <w:ilvl w:val="0"/>
          <w:numId w:val="43"/>
        </w:numPr>
        <w:overflowPunct/>
        <w:autoSpaceDE/>
        <w:autoSpaceDN/>
        <w:adjustRightInd/>
        <w:spacing w:after="3" w:line="259" w:lineRule="auto"/>
        <w:ind w:hanging="338"/>
        <w:jc w:val="left"/>
        <w:textAlignment w:val="auto"/>
        <w:sectPr w:rsidR="008F2E7A" w:rsidSect="00C85EAB">
          <w:type w:val="continuous"/>
          <w:pgSz w:w="12240" w:h="15840"/>
          <w:pgMar w:top="566" w:right="1934" w:bottom="1440" w:left="1850" w:header="720" w:footer="720" w:gutter="0"/>
          <w:cols w:num="2" w:space="720" w:equalWidth="0">
            <w:col w:w="3392" w:space="836"/>
            <w:col w:w="4227"/>
          </w:cols>
        </w:sectPr>
      </w:pPr>
      <w:r>
        <w:t xml:space="preserve">Plans </w:t>
      </w:r>
      <w:proofErr w:type="spellStart"/>
      <w:r>
        <w:t>d’infrastructures</w:t>
      </w:r>
      <w:proofErr w:type="spellEnd"/>
      <w:r>
        <w:t xml:space="preserve"> </w:t>
      </w:r>
    </w:p>
    <w:p w14:paraId="6230A404" w14:textId="77777777" w:rsidR="00C85EAB" w:rsidRDefault="00C85EAB" w:rsidP="00C85EAB">
      <w:pPr>
        <w:ind w:left="-682"/>
        <w:jc w:val="center"/>
        <w:rPr>
          <w:noProof/>
        </w:rPr>
      </w:pPr>
    </w:p>
    <w:p w14:paraId="1C19E123" w14:textId="77777777" w:rsidR="00C85EAB" w:rsidRDefault="00C85EAB" w:rsidP="00C85EAB">
      <w:pPr>
        <w:ind w:left="-682"/>
        <w:jc w:val="center"/>
        <w:rPr>
          <w:noProof/>
        </w:rPr>
      </w:pPr>
    </w:p>
    <w:p w14:paraId="6C92C408" w14:textId="463EF071" w:rsidR="00C85EAB" w:rsidRPr="00C85EAB" w:rsidRDefault="00C85EAB" w:rsidP="00C85EAB">
      <w:pPr>
        <w:pStyle w:val="Paragraphedeliste"/>
        <w:numPr>
          <w:ilvl w:val="2"/>
          <w:numId w:val="2"/>
        </w:numPr>
        <w:jc w:val="center"/>
        <w:rPr>
          <w:b/>
          <w:noProof/>
        </w:rPr>
      </w:pPr>
      <w:r w:rsidRPr="00C85EAB">
        <w:rPr>
          <w:b/>
          <w:noProof/>
        </w:rPr>
        <w:t>Fluides</w:t>
      </w:r>
    </w:p>
    <w:p w14:paraId="2F2CFC8F" w14:textId="77777777" w:rsidR="00C85EAB" w:rsidRDefault="00C85EAB" w:rsidP="00C85EAB">
      <w:pPr>
        <w:ind w:left="-682"/>
        <w:jc w:val="center"/>
        <w:rPr>
          <w:noProof/>
        </w:rPr>
      </w:pPr>
    </w:p>
    <w:p w14:paraId="7B79AD56" w14:textId="77777777" w:rsidR="00C85EAB" w:rsidRDefault="00C85EAB" w:rsidP="00C85EAB">
      <w:pPr>
        <w:ind w:left="-682"/>
        <w:jc w:val="center"/>
        <w:rPr>
          <w:noProof/>
        </w:rPr>
      </w:pPr>
    </w:p>
    <w:p w14:paraId="50A8A221" w14:textId="224CE854" w:rsidR="008F2E7A" w:rsidRDefault="008F2E7A" w:rsidP="00C85EAB">
      <w:pPr>
        <w:ind w:left="-682"/>
        <w:jc w:val="center"/>
      </w:pPr>
      <w:r>
        <w:rPr>
          <w:noProof/>
          <w:lang w:val="fr-FR"/>
        </w:rPr>
        <w:drawing>
          <wp:inline distT="0" distB="0" distL="0" distR="0" wp14:anchorId="7696AB40" wp14:editId="5D5ADCF1">
            <wp:extent cx="5478780" cy="7612380"/>
            <wp:effectExtent l="0" t="0" r="7620" b="7620"/>
            <wp:docPr id="62511" name="Picture 625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11" name="Picture 62511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82211" cy="7617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F5E6D" w14:textId="77777777" w:rsidR="008F2E7A" w:rsidRPr="008F2E7A" w:rsidRDefault="008F2E7A">
      <w:pPr>
        <w:rPr>
          <w:lang w:val="fr-FR"/>
        </w:rPr>
      </w:pPr>
      <w:r w:rsidRPr="008F2E7A">
        <w:rPr>
          <w:rFonts w:ascii="Times New Roman" w:eastAsia="Times New Roman" w:hAnsi="Times New Roman"/>
          <w:sz w:val="23"/>
          <w:lang w:val="fr-FR"/>
        </w:rPr>
        <w:t xml:space="preserve"> </w:t>
      </w:r>
    </w:p>
    <w:p w14:paraId="38C6554A" w14:textId="77777777" w:rsidR="008F2E7A" w:rsidRPr="008F2E7A" w:rsidRDefault="008F2E7A">
      <w:pPr>
        <w:rPr>
          <w:lang w:val="fr-FR"/>
        </w:rPr>
      </w:pPr>
      <w:r w:rsidRPr="008F2E7A">
        <w:rPr>
          <w:rFonts w:ascii="Times New Roman" w:eastAsia="Times New Roman" w:hAnsi="Times New Roman"/>
          <w:sz w:val="23"/>
          <w:lang w:val="fr-FR"/>
        </w:rPr>
        <w:t xml:space="preserve"> </w:t>
      </w:r>
    </w:p>
    <w:p w14:paraId="53938669" w14:textId="3D354D8A" w:rsidR="00C85EAB" w:rsidRDefault="00C85EAB" w:rsidP="00C85EAB">
      <w:pPr>
        <w:pStyle w:val="Titre3"/>
        <w:numPr>
          <w:ilvl w:val="0"/>
          <w:numId w:val="0"/>
        </w:numPr>
        <w:ind w:left="2340"/>
      </w:pPr>
    </w:p>
    <w:p w14:paraId="2BC2BB9F" w14:textId="5F44202F" w:rsidR="008F2E7A" w:rsidRDefault="00C85EAB" w:rsidP="00C85EAB">
      <w:pPr>
        <w:pStyle w:val="Titre3"/>
        <w:numPr>
          <w:ilvl w:val="2"/>
          <w:numId w:val="2"/>
        </w:numPr>
      </w:pPr>
      <w:r>
        <w:t>G</w:t>
      </w:r>
      <w:r w:rsidR="008F2E7A">
        <w:t>az</w:t>
      </w:r>
      <w:r w:rsidR="008F2E7A">
        <w:rPr>
          <w:u w:color="000000"/>
        </w:rPr>
        <w:t xml:space="preserve"> </w:t>
      </w:r>
    </w:p>
    <w:tbl>
      <w:tblPr>
        <w:tblStyle w:val="TableGrid"/>
        <w:tblpPr w:leftFromText="141" w:rightFromText="141" w:vertAnchor="text" w:horzAnchor="margin" w:tblpXSpec="center" w:tblpY="-36"/>
        <w:tblW w:w="9858" w:type="dxa"/>
        <w:tblInd w:w="0" w:type="dxa"/>
        <w:tblCellMar>
          <w:top w:w="37" w:type="dxa"/>
        </w:tblCellMar>
        <w:tblLook w:val="04A0" w:firstRow="1" w:lastRow="0" w:firstColumn="1" w:lastColumn="0" w:noHBand="0" w:noVBand="1"/>
      </w:tblPr>
      <w:tblGrid>
        <w:gridCol w:w="1588"/>
        <w:gridCol w:w="6914"/>
        <w:gridCol w:w="1356"/>
      </w:tblGrid>
      <w:tr w:rsidR="00C85EAB" w14:paraId="26B10131" w14:textId="77777777" w:rsidTr="00C85EAB">
        <w:trPr>
          <w:trHeight w:val="263"/>
        </w:trPr>
        <w:tc>
          <w:tcPr>
            <w:tcW w:w="1588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14:paraId="30E7783F" w14:textId="77777777" w:rsidR="00C85EAB" w:rsidRDefault="00C85EAB" w:rsidP="00C85EAB">
            <w:pPr>
              <w:ind w:left="8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Réseau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eaux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usées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6914" w:type="dxa"/>
            <w:tcBorders>
              <w:top w:val="nil"/>
              <w:left w:val="single" w:sz="3" w:space="0" w:color="000000"/>
              <w:bottom w:val="single" w:sz="7" w:space="0" w:color="000000"/>
              <w:right w:val="single" w:sz="4" w:space="0" w:color="000000"/>
            </w:tcBorders>
          </w:tcPr>
          <w:p w14:paraId="3AFCDBAF" w14:textId="77777777" w:rsidR="00C85EAB" w:rsidRDefault="00C85EAB" w:rsidP="00C85EAB">
            <w:pPr>
              <w:ind w:left="-35"/>
            </w:pPr>
            <w:proofErr w:type="spellStart"/>
            <w:proofErr w:type="gramStart"/>
            <w:r>
              <w:rPr>
                <w:sz w:val="19"/>
              </w:rPr>
              <w:t>Matériau</w:t>
            </w:r>
            <w:proofErr w:type="spellEnd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PVC </w:t>
            </w:r>
          </w:p>
        </w:tc>
        <w:tc>
          <w:tcPr>
            <w:tcW w:w="1356" w:type="dxa"/>
            <w:tcBorders>
              <w:top w:val="nil"/>
              <w:left w:val="single" w:sz="4" w:space="0" w:color="000000"/>
              <w:bottom w:val="single" w:sz="7" w:space="0" w:color="000000"/>
              <w:right w:val="single" w:sz="8" w:space="0" w:color="000000"/>
            </w:tcBorders>
          </w:tcPr>
          <w:p w14:paraId="11849767" w14:textId="77777777" w:rsidR="00C85EAB" w:rsidRDefault="00C85EAB" w:rsidP="00C85EAB">
            <w:pPr>
              <w:ind w:left="-2"/>
            </w:pPr>
            <w:r>
              <w:rPr>
                <w:sz w:val="19"/>
              </w:rPr>
              <w:t xml:space="preserve">  </w:t>
            </w:r>
          </w:p>
        </w:tc>
      </w:tr>
      <w:tr w:rsidR="00C85EAB" w:rsidRPr="008F2E7A" w14:paraId="503C3A9B" w14:textId="77777777" w:rsidTr="00C85EAB">
        <w:trPr>
          <w:trHeight w:val="533"/>
        </w:trPr>
        <w:tc>
          <w:tcPr>
            <w:tcW w:w="15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14:paraId="6F87862C" w14:textId="77777777" w:rsidR="00C85EAB" w:rsidRDefault="00C85EAB" w:rsidP="00C85EAB">
            <w:pPr>
              <w:spacing w:after="37"/>
              <w:ind w:left="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Vide process </w:t>
            </w:r>
          </w:p>
          <w:p w14:paraId="3D3329DD" w14:textId="77777777" w:rsidR="00C85EAB" w:rsidRDefault="00C85EAB" w:rsidP="00C85EAB">
            <w:pPr>
              <w:ind w:left="8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 </w:t>
            </w:r>
          </w:p>
        </w:tc>
        <w:tc>
          <w:tcPr>
            <w:tcW w:w="6914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4" w:space="0" w:color="000000"/>
            </w:tcBorders>
          </w:tcPr>
          <w:p w14:paraId="6ED9E211" w14:textId="77777777" w:rsidR="00C85EAB" w:rsidRPr="008F2E7A" w:rsidRDefault="00C85EAB" w:rsidP="00C85EAB">
            <w:pPr>
              <w:spacing w:after="17"/>
              <w:ind w:left="-2983" w:right="-3210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 wp14:anchorId="31A13C2D" wp14:editId="118E6B75">
                  <wp:extent cx="6278881" cy="15240"/>
                  <wp:effectExtent l="0" t="0" r="0" b="0"/>
                  <wp:docPr id="62513" name="Picture 625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13" name="Picture 62513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8881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F2E7A">
              <w:rPr>
                <w:sz w:val="19"/>
                <w:lang w:val="fr-FR"/>
              </w:rPr>
              <w:t xml:space="preserve">Matériau : acier galvanisé ou inox </w:t>
            </w:r>
          </w:p>
          <w:p w14:paraId="37C29DC3" w14:textId="77777777" w:rsidR="00C85EAB" w:rsidRPr="008F2E7A" w:rsidRDefault="00C85EAB" w:rsidP="00C85EAB">
            <w:pPr>
              <w:ind w:left="-35"/>
              <w:rPr>
                <w:lang w:val="fr-FR"/>
              </w:rPr>
            </w:pPr>
            <w:r w:rsidRPr="008F2E7A">
              <w:rPr>
                <w:sz w:val="19"/>
                <w:lang w:val="fr-FR"/>
              </w:rPr>
              <w:t xml:space="preserve">Pression </w:t>
            </w:r>
            <w:proofErr w:type="gramStart"/>
            <w:r w:rsidRPr="008F2E7A">
              <w:rPr>
                <w:sz w:val="19"/>
                <w:lang w:val="fr-FR"/>
              </w:rPr>
              <w:t>relative  :</w:t>
            </w:r>
            <w:proofErr w:type="gramEnd"/>
            <w:r w:rsidRPr="008F2E7A">
              <w:rPr>
                <w:sz w:val="19"/>
                <w:lang w:val="fr-FR"/>
              </w:rPr>
              <w:t xml:space="preserve"> ~ -700 mbar </w:t>
            </w:r>
          </w:p>
        </w:tc>
        <w:tc>
          <w:tcPr>
            <w:tcW w:w="1356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8" w:space="0" w:color="000000"/>
            </w:tcBorders>
          </w:tcPr>
          <w:p w14:paraId="402B17C8" w14:textId="77777777" w:rsidR="00C85EAB" w:rsidRPr="008F2E7A" w:rsidRDefault="00C85EAB" w:rsidP="00C85EAB">
            <w:pPr>
              <w:ind w:left="5"/>
              <w:rPr>
                <w:lang w:val="fr-FR"/>
              </w:rPr>
            </w:pPr>
            <w:r w:rsidRPr="008F2E7A">
              <w:rPr>
                <w:sz w:val="19"/>
                <w:lang w:val="fr-FR"/>
              </w:rPr>
              <w:t xml:space="preserve">  </w:t>
            </w:r>
          </w:p>
        </w:tc>
      </w:tr>
    </w:tbl>
    <w:p w14:paraId="68A47E07" w14:textId="77777777" w:rsidR="008F2E7A" w:rsidRDefault="008F2E7A">
      <w:r>
        <w:rPr>
          <w:sz w:val="19"/>
        </w:rPr>
        <w:t xml:space="preserve"> </w:t>
      </w:r>
    </w:p>
    <w:p w14:paraId="0983C663" w14:textId="77777777" w:rsidR="008F2E7A" w:rsidRDefault="008F2E7A">
      <w:pPr>
        <w:ind w:left="-678"/>
      </w:pPr>
      <w:r>
        <w:rPr>
          <w:noProof/>
          <w:lang w:val="fr-FR"/>
        </w:rPr>
        <w:drawing>
          <wp:inline distT="0" distB="0" distL="0" distR="0" wp14:anchorId="33895E0F" wp14:editId="37EA4429">
            <wp:extent cx="6281928" cy="7071361"/>
            <wp:effectExtent l="0" t="0" r="0" b="0"/>
            <wp:docPr id="62515" name="Picture 62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515" name="Picture 62515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281928" cy="7071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9862" w:type="dxa"/>
        <w:tblInd w:w="-658" w:type="dxa"/>
        <w:tblCellMar>
          <w:top w:w="43" w:type="dxa"/>
          <w:left w:w="1" w:type="dxa"/>
          <w:right w:w="115" w:type="dxa"/>
        </w:tblCellMar>
        <w:tblLook w:val="04A0" w:firstRow="1" w:lastRow="0" w:firstColumn="1" w:lastColumn="0" w:noHBand="0" w:noVBand="1"/>
      </w:tblPr>
      <w:tblGrid>
        <w:gridCol w:w="2931"/>
        <w:gridCol w:w="3732"/>
        <w:gridCol w:w="3199"/>
      </w:tblGrid>
      <w:tr w:rsidR="008F2E7A" w14:paraId="487365BF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F5E7066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CO2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50AC7E2" w14:textId="77777777" w:rsidR="008F2E7A" w:rsidRDefault="008F2E7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9A2DFE1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554A59E7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E133445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>10% He/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Ar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1C8F36A" w14:textId="77777777" w:rsidR="008F2E7A" w:rsidRDefault="008F2E7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52EF3C3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1CBF0DDD" w14:textId="77777777">
        <w:trPr>
          <w:trHeight w:val="262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2067D97F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lastRenderedPageBreak/>
              <w:t>5% He/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Ar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4B0FAA2A" w14:textId="77777777" w:rsidR="008F2E7A" w:rsidRDefault="008F2E7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2FFDC9C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560CAC3F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8838BCF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4% H2/N2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9976AB4" w14:textId="77777777" w:rsidR="008F2E7A" w:rsidRDefault="008F2E7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0E54172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3BE83154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F38D410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5%H2/N2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22C483A" w14:textId="77777777" w:rsidR="008F2E7A" w:rsidRDefault="008F2E7A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77DB8773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5EA29B6D" w14:textId="77777777">
        <w:trPr>
          <w:trHeight w:val="262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5B9394F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C2F6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DD864B7" w14:textId="77777777" w:rsidR="008F2E7A" w:rsidRDefault="008F2E7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19C923A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7742D105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F319511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N2O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4C30794D" w14:textId="77777777" w:rsidR="008F2E7A" w:rsidRDefault="008F2E7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7AAA6DCA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586125AA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959A9B8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NF3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FD0F040" w14:textId="77777777" w:rsidR="008F2E7A" w:rsidRDefault="008F2E7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D9DC37B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41DF418F" w14:textId="77777777">
        <w:trPr>
          <w:trHeight w:val="262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21EEDED3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1% PH3/H2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3E705FD" w14:textId="77777777" w:rsidR="008F2E7A" w:rsidRDefault="008F2E7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0DDA3BC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3E1FF00B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2CE2D1C2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0,5% B2H6/H2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495CBE8" w14:textId="77777777" w:rsidR="008F2E7A" w:rsidRDefault="008F2E7A"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1BC413F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5299B582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A48ADE2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BCL3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143B9C8" w14:textId="77777777" w:rsidR="008F2E7A" w:rsidRDefault="008F2E7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E3AD8BE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02F76009" w14:textId="77777777">
        <w:trPr>
          <w:trHeight w:val="262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DD52250" w14:textId="77777777" w:rsidR="008F2E7A" w:rsidRDefault="008F2E7A">
            <w:pPr>
              <w:ind w:left="4"/>
            </w:pP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TransLC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249256BE" w14:textId="77777777" w:rsidR="008F2E7A" w:rsidRDefault="008F2E7A">
            <w:pPr>
              <w:ind w:left="2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D167E48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513A051A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72BDE82" w14:textId="77777777" w:rsidR="008F2E7A" w:rsidRDefault="008F2E7A">
            <w:pPr>
              <w:ind w:left="4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POCl3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90405A3" w14:textId="77777777" w:rsidR="008F2E7A" w:rsidRDefault="008F2E7A">
            <w:pPr>
              <w:ind w:left="1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4A58F19E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</w:tbl>
    <w:p w14:paraId="39E293F5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4452EBDB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3C2EFFD5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72196EF5" w14:textId="77777777" w:rsidR="008F2E7A" w:rsidRDefault="008F2E7A" w:rsidP="00C85EAB">
      <w:pPr>
        <w:pStyle w:val="Titre3"/>
        <w:numPr>
          <w:ilvl w:val="2"/>
          <w:numId w:val="2"/>
        </w:numPr>
      </w:pPr>
      <w:proofErr w:type="spellStart"/>
      <w:r>
        <w:t>Chimie</w:t>
      </w:r>
      <w:proofErr w:type="spellEnd"/>
      <w:r>
        <w:rPr>
          <w:u w:color="000000"/>
        </w:rPr>
        <w:t xml:space="preserve"> </w:t>
      </w:r>
    </w:p>
    <w:p w14:paraId="54C2B260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tbl>
      <w:tblPr>
        <w:tblStyle w:val="TableGrid"/>
        <w:tblW w:w="9862" w:type="dxa"/>
        <w:tblInd w:w="-662" w:type="dxa"/>
        <w:tblCellMar>
          <w:top w:w="42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2931"/>
        <w:gridCol w:w="3732"/>
        <w:gridCol w:w="3199"/>
      </w:tblGrid>
      <w:tr w:rsidR="008F2E7A" w14:paraId="296E166E" w14:textId="77777777">
        <w:trPr>
          <w:trHeight w:val="266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300" w14:textId="77777777" w:rsidR="008F2E7A" w:rsidRDefault="008F2E7A">
            <w:r>
              <w:rPr>
                <w:rFonts w:ascii="Times New Roman" w:eastAsia="Times New Roman" w:hAnsi="Times New Roman" w:cs="Times New Roman"/>
                <w:sz w:val="19"/>
              </w:rPr>
              <w:t xml:space="preserve">Ethanol ABS DENAT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36F2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5L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CA3A1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321B1A8D" w14:textId="77777777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439D" w14:textId="77777777" w:rsidR="008F2E7A" w:rsidRDefault="008F2E7A"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Acétone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100% 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1CD15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5L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5999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2EB0EEA5" w14:textId="77777777">
        <w:trPr>
          <w:trHeight w:val="265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4D65023" w14:textId="77777777" w:rsidR="008F2E7A" w:rsidRDefault="008F2E7A"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Acide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Acétique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99.9%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CCD4268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2.5L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297954A4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658C5366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4C00C54" w14:textId="77777777" w:rsidR="008F2E7A" w:rsidRDefault="008F2E7A">
            <w:r>
              <w:rPr>
                <w:rFonts w:ascii="Times New Roman" w:eastAsia="Times New Roman" w:hAnsi="Times New Roman" w:cs="Times New Roman"/>
                <w:sz w:val="19"/>
              </w:rPr>
              <w:t xml:space="preserve">HCL 37%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6A5CAEE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30L / 2.5L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0166F331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5CDFF378" w14:textId="77777777">
        <w:trPr>
          <w:trHeight w:val="266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53685D86" w14:textId="77777777" w:rsidR="008F2E7A" w:rsidRDefault="008F2E7A">
            <w:r>
              <w:rPr>
                <w:rFonts w:ascii="Times New Roman" w:eastAsia="Times New Roman" w:hAnsi="Times New Roman" w:cs="Times New Roman"/>
                <w:sz w:val="19"/>
              </w:rPr>
              <w:t xml:space="preserve">HF 50%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65D8D171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56L / 2.5L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49E7CE3E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613DB9AD" w14:textId="77777777">
        <w:trPr>
          <w:trHeight w:val="264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68C1F5C" w14:textId="77777777" w:rsidR="008F2E7A" w:rsidRDefault="008F2E7A">
            <w:r>
              <w:rPr>
                <w:rFonts w:ascii="Times New Roman" w:eastAsia="Times New Roman" w:hAnsi="Times New Roman" w:cs="Times New Roman"/>
                <w:sz w:val="19"/>
              </w:rPr>
              <w:t xml:space="preserve">HNO3 69.5%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189BBAF5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2.5L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295FF4C4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5E181B83" w14:textId="77777777">
        <w:trPr>
          <w:trHeight w:val="265"/>
        </w:trPr>
        <w:tc>
          <w:tcPr>
            <w:tcW w:w="293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8FDB6" w14:textId="77777777" w:rsidR="008F2E7A" w:rsidRDefault="008F2E7A">
            <w:r>
              <w:rPr>
                <w:rFonts w:ascii="Times New Roman" w:eastAsia="Times New Roman" w:hAnsi="Times New Roman" w:cs="Times New Roman"/>
                <w:sz w:val="19"/>
              </w:rPr>
              <w:t xml:space="preserve">H2SO4 69.5%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9FD1E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2.5L 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0451C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0AFF5FC5" w14:textId="77777777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5059" w14:textId="77777777" w:rsidR="008F2E7A" w:rsidRDefault="008F2E7A"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Ammoniaque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29%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456B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30L / 5L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E09A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7F78AE5B" w14:textId="77777777">
        <w:trPr>
          <w:trHeight w:val="266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9CAA8" w14:textId="77777777" w:rsidR="008F2E7A" w:rsidRDefault="008F2E7A">
            <w:r>
              <w:rPr>
                <w:rFonts w:ascii="Times New Roman" w:eastAsia="Times New Roman" w:hAnsi="Times New Roman" w:cs="Times New Roman"/>
                <w:sz w:val="19"/>
              </w:rPr>
              <w:t xml:space="preserve">H2O2 30% 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04A73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58L / 2.5L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F932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5C5D677C" w14:textId="77777777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C5EE" w14:textId="77777777" w:rsidR="008F2E7A" w:rsidRDefault="008F2E7A">
            <w:r>
              <w:rPr>
                <w:rFonts w:ascii="Times New Roman" w:eastAsia="Times New Roman" w:hAnsi="Times New Roman" w:cs="Times New Roman"/>
                <w:sz w:val="19"/>
              </w:rPr>
              <w:t xml:space="preserve">IPA 100%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71273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2.5L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BC18E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7C4B772C" w14:textId="77777777">
        <w:trPr>
          <w:trHeight w:val="266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7E67A" w14:textId="77777777" w:rsidR="008F2E7A" w:rsidRDefault="008F2E7A">
            <w:r>
              <w:rPr>
                <w:rFonts w:ascii="Times New Roman" w:eastAsia="Times New Roman" w:hAnsi="Times New Roman" w:cs="Times New Roman"/>
                <w:sz w:val="19"/>
              </w:rPr>
              <w:t xml:space="preserve">KOH 44%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19568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60L / 2.5L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B4BD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10CF4C6D" w14:textId="77777777">
        <w:trPr>
          <w:trHeight w:val="264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BBE2" w14:textId="77777777" w:rsidR="008F2E7A" w:rsidRDefault="008F2E7A"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Ethylène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Glycol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B254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Volume :</w:t>
            </w:r>
            <w:proofErr w:type="gramEnd"/>
            <w:r>
              <w:rPr>
                <w:sz w:val="19"/>
              </w:rPr>
              <w:t xml:space="preserve"> 5L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929A5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</w:tc>
      </w:tr>
    </w:tbl>
    <w:p w14:paraId="7BB3AEE3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37492AA2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0CF55F8C" w14:textId="77777777" w:rsidR="008F2E7A" w:rsidRDefault="008F2E7A" w:rsidP="00C85EAB">
      <w:pPr>
        <w:pStyle w:val="Titre3"/>
        <w:numPr>
          <w:ilvl w:val="2"/>
          <w:numId w:val="2"/>
        </w:numPr>
      </w:pPr>
      <w:r>
        <w:t>Extractions</w:t>
      </w:r>
      <w:r>
        <w:rPr>
          <w:u w:color="000000"/>
        </w:rPr>
        <w:t xml:space="preserve"> </w:t>
      </w:r>
    </w:p>
    <w:p w14:paraId="3C5F3768" w14:textId="77777777" w:rsidR="008F2E7A" w:rsidRDefault="008F2E7A">
      <w:r>
        <w:rPr>
          <w:sz w:val="19"/>
        </w:rPr>
        <w:t xml:space="preserve"> </w:t>
      </w:r>
    </w:p>
    <w:p w14:paraId="2BDD5771" w14:textId="77777777" w:rsidR="008F2E7A" w:rsidRDefault="008F2E7A">
      <w:r>
        <w:rPr>
          <w:sz w:val="19"/>
        </w:rPr>
        <w:t xml:space="preserve"> </w:t>
      </w:r>
    </w:p>
    <w:tbl>
      <w:tblPr>
        <w:tblStyle w:val="TableGrid"/>
        <w:tblW w:w="9862" w:type="dxa"/>
        <w:tblInd w:w="-658" w:type="dxa"/>
        <w:tblCellMar>
          <w:top w:w="20" w:type="dxa"/>
          <w:left w:w="1" w:type="dxa"/>
        </w:tblCellMar>
        <w:tblLook w:val="04A0" w:firstRow="1" w:lastRow="0" w:firstColumn="1" w:lastColumn="0" w:noHBand="0" w:noVBand="1"/>
      </w:tblPr>
      <w:tblGrid>
        <w:gridCol w:w="2931"/>
        <w:gridCol w:w="3732"/>
        <w:gridCol w:w="3199"/>
      </w:tblGrid>
      <w:tr w:rsidR="008F2E7A" w:rsidRPr="00DC3285" w14:paraId="04738629" w14:textId="77777777">
        <w:trPr>
          <w:trHeight w:val="265"/>
        </w:trPr>
        <w:tc>
          <w:tcPr>
            <w:tcW w:w="293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3" w:space="0" w:color="000000"/>
              <w:right w:val="single" w:sz="4" w:space="0" w:color="000000"/>
            </w:tcBorders>
          </w:tcPr>
          <w:p w14:paraId="6570488A" w14:textId="77777777" w:rsidR="008F2E7A" w:rsidRDefault="008F2E7A">
            <w:pPr>
              <w:spacing w:after="30"/>
              <w:ind w:left="9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Extraction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chaleur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  <w:p w14:paraId="1F9BC2B5" w14:textId="77777777" w:rsidR="008F2E7A" w:rsidRDefault="008F2E7A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58954CC" w14:textId="77777777" w:rsidR="008F2E7A" w:rsidRDefault="008F2E7A">
            <w:pPr>
              <w:ind w:left="2"/>
            </w:pPr>
            <w:proofErr w:type="spellStart"/>
            <w:proofErr w:type="gramStart"/>
            <w:r>
              <w:rPr>
                <w:sz w:val="19"/>
              </w:rPr>
              <w:t>Matériau</w:t>
            </w:r>
            <w:proofErr w:type="spellEnd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Acier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galvanisé</w:t>
            </w:r>
            <w:proofErr w:type="spellEnd"/>
            <w:r>
              <w:rPr>
                <w:sz w:val="19"/>
              </w:rPr>
              <w:t xml:space="preserve"> </w:t>
            </w:r>
          </w:p>
        </w:tc>
        <w:tc>
          <w:tcPr>
            <w:tcW w:w="3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8" w:space="0" w:color="000000"/>
            </w:tcBorders>
          </w:tcPr>
          <w:p w14:paraId="7086F50A" w14:textId="77777777" w:rsidR="008F2E7A" w:rsidRPr="008F2E7A" w:rsidRDefault="008F2E7A">
            <w:pPr>
              <w:ind w:left="2" w:hanging="2"/>
              <w:rPr>
                <w:lang w:val="fr-FR"/>
              </w:rPr>
            </w:pPr>
            <w:r w:rsidRPr="008F2E7A">
              <w:rPr>
                <w:sz w:val="19"/>
                <w:lang w:val="fr-FR"/>
              </w:rPr>
              <w:t xml:space="preserve">Rejet commun avec extraction solvant Variateurs à 74.6% au 01/2023 </w:t>
            </w:r>
          </w:p>
        </w:tc>
      </w:tr>
      <w:tr w:rsidR="008F2E7A" w14:paraId="2E6AF317" w14:textId="77777777">
        <w:trPr>
          <w:trHeight w:val="26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3" w:space="0" w:color="000000"/>
              <w:right w:val="single" w:sz="4" w:space="0" w:color="000000"/>
            </w:tcBorders>
          </w:tcPr>
          <w:p w14:paraId="5EEE7A61" w14:textId="77777777" w:rsidR="008F2E7A" w:rsidRPr="008F2E7A" w:rsidRDefault="008F2E7A">
            <w:pPr>
              <w:spacing w:after="160"/>
              <w:rPr>
                <w:lang w:val="fr-FR"/>
              </w:rPr>
            </w:pP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7DD9D0DF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Pression :</w:t>
            </w:r>
            <w:proofErr w:type="gramEnd"/>
            <w:r>
              <w:rPr>
                <w:sz w:val="19"/>
              </w:rPr>
              <w:t xml:space="preserve"> -740Pa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3" w:space="0" w:color="000000"/>
              <w:right w:val="single" w:sz="8" w:space="0" w:color="000000"/>
            </w:tcBorders>
          </w:tcPr>
          <w:p w14:paraId="282F01F6" w14:textId="77777777" w:rsidR="008F2E7A" w:rsidRDefault="008F2E7A">
            <w:pPr>
              <w:spacing w:after="160"/>
            </w:pPr>
          </w:p>
        </w:tc>
      </w:tr>
      <w:tr w:rsidR="008F2E7A" w:rsidRPr="00DC3285" w14:paraId="424D47DF" w14:textId="77777777">
        <w:trPr>
          <w:trHeight w:val="239"/>
        </w:trPr>
        <w:tc>
          <w:tcPr>
            <w:tcW w:w="2930" w:type="dxa"/>
            <w:tcBorders>
              <w:top w:val="single" w:sz="3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14:paraId="57FC8016" w14:textId="77777777" w:rsidR="008F2E7A" w:rsidRDefault="008F2E7A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Extraction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solvant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732" w:type="dxa"/>
            <w:tcBorders>
              <w:top w:val="single" w:sz="3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CAB7D1" w14:textId="77777777" w:rsidR="008F2E7A" w:rsidRDefault="008F2E7A">
            <w:pPr>
              <w:ind w:left="2"/>
            </w:pPr>
            <w:proofErr w:type="spellStart"/>
            <w:proofErr w:type="gramStart"/>
            <w:r>
              <w:rPr>
                <w:sz w:val="19"/>
              </w:rPr>
              <w:t>Matériau</w:t>
            </w:r>
            <w:proofErr w:type="spellEnd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Acier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galvanisé</w:t>
            </w:r>
            <w:proofErr w:type="spellEnd"/>
            <w:r>
              <w:rPr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3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14:paraId="57FA8F03" w14:textId="77777777" w:rsidR="008F2E7A" w:rsidRPr="008F2E7A" w:rsidRDefault="008F2E7A">
            <w:pPr>
              <w:ind w:left="2"/>
              <w:rPr>
                <w:lang w:val="fr-FR"/>
              </w:rPr>
            </w:pPr>
            <w:r w:rsidRPr="008F2E7A">
              <w:rPr>
                <w:sz w:val="19"/>
                <w:lang w:val="fr-FR"/>
              </w:rPr>
              <w:t xml:space="preserve">Rejet commun avec extraction chaleur </w:t>
            </w:r>
          </w:p>
        </w:tc>
      </w:tr>
      <w:tr w:rsidR="008F2E7A" w14:paraId="59776F44" w14:textId="77777777">
        <w:trPr>
          <w:trHeight w:val="283"/>
        </w:trPr>
        <w:tc>
          <w:tcPr>
            <w:tcW w:w="29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9CB116D" w14:textId="77777777" w:rsidR="008F2E7A" w:rsidRPr="008F2E7A" w:rsidRDefault="008F2E7A">
            <w:pPr>
              <w:ind w:left="9"/>
              <w:rPr>
                <w:lang w:val="fr-FR"/>
              </w:rPr>
            </w:pPr>
            <w:r w:rsidRPr="008F2E7A">
              <w:rPr>
                <w:rFonts w:ascii="Times New Roman" w:eastAsia="Times New Roman" w:hAnsi="Times New Roman" w:cs="Times New Roman"/>
                <w:sz w:val="19"/>
                <w:lang w:val="fr-FR"/>
              </w:rPr>
              <w:t xml:space="preserve"> 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84D26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Pression :</w:t>
            </w:r>
            <w:proofErr w:type="gramEnd"/>
            <w:r>
              <w:rPr>
                <w:sz w:val="19"/>
              </w:rPr>
              <w:t xml:space="preserve"> -650Pa </w:t>
            </w:r>
          </w:p>
        </w:tc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264A0BE" w14:textId="77777777" w:rsidR="008F2E7A" w:rsidRDefault="008F2E7A">
            <w:pPr>
              <w:ind w:left="2"/>
            </w:pPr>
            <w:proofErr w:type="spellStart"/>
            <w:r>
              <w:rPr>
                <w:sz w:val="19"/>
              </w:rPr>
              <w:t>Variateurs</w:t>
            </w:r>
            <w:proofErr w:type="spellEnd"/>
            <w:r>
              <w:rPr>
                <w:sz w:val="19"/>
              </w:rPr>
              <w:t xml:space="preserve"> à 82.5% au 01/2023 </w:t>
            </w:r>
          </w:p>
        </w:tc>
      </w:tr>
      <w:tr w:rsidR="008F2E7A" w:rsidRPr="00DC3285" w14:paraId="7E079E69" w14:textId="77777777">
        <w:trPr>
          <w:trHeight w:val="237"/>
        </w:trPr>
        <w:tc>
          <w:tcPr>
            <w:tcW w:w="2930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14:paraId="55F4602A" w14:textId="77777777" w:rsidR="008F2E7A" w:rsidRDefault="008F2E7A">
            <w:pPr>
              <w:ind w:left="9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Extraction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acide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1A0AA5" w14:textId="77777777" w:rsidR="008F2E7A" w:rsidRDefault="008F2E7A">
            <w:pPr>
              <w:ind w:left="2"/>
            </w:pPr>
            <w:proofErr w:type="spellStart"/>
            <w:proofErr w:type="gramStart"/>
            <w:r>
              <w:rPr>
                <w:sz w:val="19"/>
              </w:rPr>
              <w:t>Matériau</w:t>
            </w:r>
            <w:proofErr w:type="spellEnd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PVC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14:paraId="5117182F" w14:textId="77777777" w:rsidR="008F2E7A" w:rsidRPr="008F2E7A" w:rsidRDefault="008F2E7A">
            <w:pPr>
              <w:ind w:left="1"/>
              <w:rPr>
                <w:lang w:val="fr-FR"/>
              </w:rPr>
            </w:pPr>
            <w:r w:rsidRPr="008F2E7A">
              <w:rPr>
                <w:sz w:val="19"/>
                <w:lang w:val="fr-FR"/>
              </w:rPr>
              <w:t xml:space="preserve">Rejet indépendant à Puma 2A </w:t>
            </w:r>
          </w:p>
        </w:tc>
      </w:tr>
      <w:tr w:rsidR="008F2E7A" w14:paraId="780B36E5" w14:textId="77777777">
        <w:trPr>
          <w:trHeight w:val="283"/>
        </w:trPr>
        <w:tc>
          <w:tcPr>
            <w:tcW w:w="293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5550C19" w14:textId="77777777" w:rsidR="008F2E7A" w:rsidRPr="008F2E7A" w:rsidRDefault="008F2E7A">
            <w:pPr>
              <w:ind w:left="9"/>
              <w:rPr>
                <w:lang w:val="fr-FR"/>
              </w:rPr>
            </w:pPr>
            <w:r w:rsidRPr="008F2E7A">
              <w:rPr>
                <w:rFonts w:ascii="Times New Roman" w:eastAsia="Times New Roman" w:hAnsi="Times New Roman" w:cs="Times New Roman"/>
                <w:sz w:val="19"/>
                <w:lang w:val="fr-FR"/>
              </w:rPr>
              <w:t xml:space="preserve"> </w:t>
            </w: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C891" w14:textId="77777777" w:rsidR="008F2E7A" w:rsidRDefault="008F2E7A">
            <w:pPr>
              <w:ind w:left="2"/>
            </w:pPr>
            <w:proofErr w:type="gramStart"/>
            <w:r>
              <w:rPr>
                <w:sz w:val="19"/>
              </w:rPr>
              <w:t>Pression :</w:t>
            </w:r>
            <w:proofErr w:type="gramEnd"/>
            <w:r>
              <w:rPr>
                <w:sz w:val="19"/>
              </w:rPr>
              <w:t xml:space="preserve"> -1150Pa </w:t>
            </w:r>
          </w:p>
        </w:tc>
        <w:tc>
          <w:tcPr>
            <w:tcW w:w="31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DC41FF7" w14:textId="77777777" w:rsidR="008F2E7A" w:rsidRDefault="008F2E7A">
            <w:pPr>
              <w:ind w:left="2"/>
            </w:pPr>
            <w:proofErr w:type="spellStart"/>
            <w:r>
              <w:rPr>
                <w:sz w:val="19"/>
              </w:rPr>
              <w:t>Variateurs</w:t>
            </w:r>
            <w:proofErr w:type="spellEnd"/>
            <w:r>
              <w:rPr>
                <w:sz w:val="19"/>
              </w:rPr>
              <w:t xml:space="preserve"> à 59.3% au 01/2023 </w:t>
            </w:r>
          </w:p>
        </w:tc>
      </w:tr>
    </w:tbl>
    <w:p w14:paraId="6145EC2C" w14:textId="77777777" w:rsidR="008F2E7A" w:rsidRDefault="008F2E7A">
      <w:pPr>
        <w:spacing w:after="18"/>
      </w:pPr>
      <w:r>
        <w:rPr>
          <w:sz w:val="19"/>
        </w:rPr>
        <w:t xml:space="preserve"> </w:t>
      </w:r>
    </w:p>
    <w:p w14:paraId="52822CEC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67024AE0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5DFF57DA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27DA364A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79618487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2D263278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2D6AF026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7A8BB160" w14:textId="77777777" w:rsidR="008F2E7A" w:rsidRDefault="008F2E7A">
      <w:r>
        <w:rPr>
          <w:rFonts w:ascii="Times New Roman" w:eastAsia="Times New Roman" w:hAnsi="Times New Roman"/>
          <w:sz w:val="23"/>
        </w:rPr>
        <w:t xml:space="preserve"> </w:t>
      </w:r>
    </w:p>
    <w:p w14:paraId="5C20AC54" w14:textId="77777777" w:rsidR="008F2E7A" w:rsidRDefault="008F2E7A" w:rsidP="00C85EAB">
      <w:pPr>
        <w:pStyle w:val="Titre3"/>
        <w:numPr>
          <w:ilvl w:val="2"/>
          <w:numId w:val="2"/>
        </w:numPr>
      </w:pPr>
      <w:r>
        <w:lastRenderedPageBreak/>
        <w:t>Effluents</w:t>
      </w:r>
      <w:r>
        <w:rPr>
          <w:u w:color="000000"/>
        </w:rPr>
        <w:t xml:space="preserve"> </w:t>
      </w:r>
    </w:p>
    <w:p w14:paraId="6C80077A" w14:textId="77777777" w:rsidR="008F2E7A" w:rsidRDefault="008F2E7A">
      <w:r>
        <w:rPr>
          <w:sz w:val="19"/>
        </w:rPr>
        <w:t xml:space="preserve"> </w:t>
      </w:r>
    </w:p>
    <w:p w14:paraId="06ABC1EB" w14:textId="77777777" w:rsidR="008F2E7A" w:rsidRDefault="008F2E7A">
      <w:r>
        <w:rPr>
          <w:sz w:val="19"/>
        </w:rPr>
        <w:t xml:space="preserve"> </w:t>
      </w:r>
    </w:p>
    <w:tbl>
      <w:tblPr>
        <w:tblStyle w:val="TableGrid"/>
        <w:tblW w:w="9862" w:type="dxa"/>
        <w:tblInd w:w="-658" w:type="dxa"/>
        <w:tblCellMar>
          <w:top w:w="20" w:type="dxa"/>
        </w:tblCellMar>
        <w:tblLook w:val="04A0" w:firstRow="1" w:lastRow="0" w:firstColumn="1" w:lastColumn="0" w:noHBand="0" w:noVBand="1"/>
      </w:tblPr>
      <w:tblGrid>
        <w:gridCol w:w="2931"/>
        <w:gridCol w:w="3732"/>
        <w:gridCol w:w="2808"/>
        <w:gridCol w:w="391"/>
      </w:tblGrid>
      <w:tr w:rsidR="008F2E7A" w:rsidRPr="00DC3285" w14:paraId="0EF9C50D" w14:textId="77777777">
        <w:trPr>
          <w:trHeight w:val="986"/>
        </w:trPr>
        <w:tc>
          <w:tcPr>
            <w:tcW w:w="29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63B0BBF" w14:textId="77777777" w:rsidR="008F2E7A" w:rsidRPr="008F2E7A" w:rsidRDefault="008F2E7A">
            <w:pPr>
              <w:rPr>
                <w:lang w:val="fr-FR"/>
              </w:rPr>
            </w:pPr>
            <w:r w:rsidRPr="008F2E7A">
              <w:rPr>
                <w:rFonts w:ascii="Times New Roman" w:eastAsia="Times New Roman" w:hAnsi="Times New Roman" w:cs="Times New Roman"/>
                <w:sz w:val="19"/>
                <w:lang w:val="fr-FR"/>
              </w:rPr>
              <w:t xml:space="preserve">Réseau effluents acido-basique de </w:t>
            </w:r>
            <w:proofErr w:type="spellStart"/>
            <w:r w:rsidRPr="008F2E7A">
              <w:rPr>
                <w:rFonts w:ascii="Times New Roman" w:eastAsia="Times New Roman" w:hAnsi="Times New Roman" w:cs="Times New Roman"/>
                <w:sz w:val="19"/>
                <w:lang w:val="fr-FR"/>
              </w:rPr>
              <w:t>rincage</w:t>
            </w:r>
            <w:proofErr w:type="spellEnd"/>
            <w:r w:rsidRPr="008F2E7A">
              <w:rPr>
                <w:rFonts w:ascii="Times New Roman" w:eastAsia="Times New Roman" w:hAnsi="Times New Roman" w:cs="Times New Roman"/>
                <w:sz w:val="19"/>
                <w:lang w:val="fr-FR"/>
              </w:rPr>
              <w:t xml:space="preserve">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23E5AC8" w14:textId="77777777" w:rsidR="008F2E7A" w:rsidRDefault="008F2E7A">
            <w:pPr>
              <w:ind w:left="-5"/>
            </w:pPr>
            <w:r w:rsidRPr="008F2E7A">
              <w:rPr>
                <w:rFonts w:ascii="Times New Roman" w:eastAsia="Times New Roman" w:hAnsi="Times New Roman" w:cs="Times New Roman"/>
                <w:sz w:val="19"/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sz w:val="19"/>
              </w:rPr>
              <w:t>Matériau</w:t>
            </w:r>
            <w:proofErr w:type="spellEnd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PEHD </w:t>
            </w:r>
          </w:p>
        </w:tc>
        <w:tc>
          <w:tcPr>
            <w:tcW w:w="2808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</w:tcPr>
          <w:p w14:paraId="4D2D6D91" w14:textId="77777777" w:rsidR="008F2E7A" w:rsidRPr="008F2E7A" w:rsidRDefault="008F2E7A">
            <w:pPr>
              <w:ind w:left="2" w:right="-377"/>
              <w:rPr>
                <w:lang w:val="fr-FR"/>
              </w:rPr>
            </w:pPr>
            <w:r w:rsidRPr="008F2E7A">
              <w:rPr>
                <w:sz w:val="19"/>
                <w:lang w:val="fr-FR"/>
              </w:rPr>
              <w:t xml:space="preserve">Retraité en local dans une centrale de neutralisation - limitation impérative de la température de rejet en sortie machine --&gt; inférieure à 60°C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2D13561" w14:textId="77777777" w:rsidR="008F2E7A" w:rsidRPr="008F2E7A" w:rsidRDefault="008F2E7A">
            <w:pPr>
              <w:spacing w:after="160"/>
              <w:rPr>
                <w:lang w:val="fr-FR"/>
              </w:rPr>
            </w:pPr>
          </w:p>
        </w:tc>
      </w:tr>
      <w:tr w:rsidR="008F2E7A" w:rsidRPr="00DC3285" w14:paraId="18528A5C" w14:textId="77777777">
        <w:trPr>
          <w:trHeight w:val="675"/>
        </w:trPr>
        <w:tc>
          <w:tcPr>
            <w:tcW w:w="2930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14:paraId="1F092C09" w14:textId="77777777" w:rsidR="008F2E7A" w:rsidRDefault="008F2E7A"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Réseau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effluents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fluorés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concentrés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732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EB2478" w14:textId="77777777" w:rsidR="008F2E7A" w:rsidRDefault="008F2E7A">
            <w:pPr>
              <w:ind w:left="2"/>
            </w:pPr>
            <w:proofErr w:type="spellStart"/>
            <w:proofErr w:type="gramStart"/>
            <w:r>
              <w:rPr>
                <w:sz w:val="19"/>
              </w:rPr>
              <w:t>Matériau</w:t>
            </w:r>
            <w:proofErr w:type="spellEnd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PEHD </w:t>
            </w:r>
          </w:p>
        </w:tc>
        <w:tc>
          <w:tcPr>
            <w:tcW w:w="2808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</w:tcPr>
          <w:p w14:paraId="00E2E936" w14:textId="77777777" w:rsidR="008F2E7A" w:rsidRPr="008F2E7A" w:rsidRDefault="008F2E7A">
            <w:pPr>
              <w:ind w:left="2" w:right="-375"/>
              <w:rPr>
                <w:lang w:val="fr-FR"/>
              </w:rPr>
            </w:pPr>
            <w:r w:rsidRPr="008F2E7A">
              <w:rPr>
                <w:sz w:val="19"/>
                <w:lang w:val="fr-FR"/>
              </w:rPr>
              <w:t xml:space="preserve">Collecté en cuve pour retraitement hors site - limitation impérative de la température de rejet en sortie machine </w:t>
            </w:r>
          </w:p>
        </w:tc>
        <w:tc>
          <w:tcPr>
            <w:tcW w:w="39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1C197963" w14:textId="77777777" w:rsidR="008F2E7A" w:rsidRPr="008F2E7A" w:rsidRDefault="008F2E7A">
            <w:pPr>
              <w:spacing w:after="160"/>
              <w:rPr>
                <w:lang w:val="fr-FR"/>
              </w:rPr>
            </w:pPr>
          </w:p>
        </w:tc>
      </w:tr>
      <w:tr w:rsidR="008F2E7A" w14:paraId="095A20F9" w14:textId="77777777">
        <w:trPr>
          <w:trHeight w:val="763"/>
        </w:trPr>
        <w:tc>
          <w:tcPr>
            <w:tcW w:w="2930" w:type="dxa"/>
            <w:tcBorders>
              <w:top w:val="nil"/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 w14:paraId="31929DAA" w14:textId="77777777" w:rsidR="008F2E7A" w:rsidRPr="008F2E7A" w:rsidRDefault="008F2E7A">
            <w:pPr>
              <w:spacing w:after="160"/>
              <w:rPr>
                <w:lang w:val="fr-FR"/>
              </w:rPr>
            </w:pP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14:paraId="60B7415C" w14:textId="77777777" w:rsidR="008F2E7A" w:rsidRPr="008F2E7A" w:rsidRDefault="008F2E7A">
            <w:pPr>
              <w:spacing w:after="160"/>
              <w:rPr>
                <w:lang w:val="fr-FR"/>
              </w:rPr>
            </w:pPr>
          </w:p>
        </w:tc>
        <w:tc>
          <w:tcPr>
            <w:tcW w:w="2808" w:type="dxa"/>
            <w:tcBorders>
              <w:top w:val="nil"/>
              <w:left w:val="single" w:sz="4" w:space="0" w:color="000000"/>
              <w:bottom w:val="single" w:sz="7" w:space="0" w:color="000000"/>
              <w:right w:val="nil"/>
            </w:tcBorders>
          </w:tcPr>
          <w:p w14:paraId="71534A43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--&gt; </w:t>
            </w:r>
            <w:proofErr w:type="spellStart"/>
            <w:r>
              <w:rPr>
                <w:sz w:val="19"/>
              </w:rPr>
              <w:t>inférieure</w:t>
            </w:r>
            <w:proofErr w:type="spellEnd"/>
            <w:r>
              <w:rPr>
                <w:sz w:val="19"/>
              </w:rPr>
              <w:t xml:space="preserve"> à 60°C --&gt; </w:t>
            </w:r>
            <w:proofErr w:type="spellStart"/>
            <w:r>
              <w:rPr>
                <w:sz w:val="19"/>
              </w:rPr>
              <w:t>gravitaire</w:t>
            </w:r>
            <w:proofErr w:type="spellEnd"/>
            <w:r>
              <w:rPr>
                <w:sz w:val="19"/>
              </w:rPr>
              <w:t xml:space="preserve">.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7" w:space="0" w:color="000000"/>
              <w:right w:val="single" w:sz="8" w:space="0" w:color="000000"/>
            </w:tcBorders>
          </w:tcPr>
          <w:p w14:paraId="2354DAC9" w14:textId="77777777" w:rsidR="008F2E7A" w:rsidRDefault="008F2E7A">
            <w:pPr>
              <w:ind w:left="-428" w:right="13"/>
              <w:jc w:val="right"/>
            </w:pPr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vidange</w:t>
            </w:r>
            <w:proofErr w:type="spellEnd"/>
            <w:r>
              <w:rPr>
                <w:sz w:val="19"/>
              </w:rPr>
              <w:t xml:space="preserve"> </w:t>
            </w:r>
          </w:p>
        </w:tc>
      </w:tr>
      <w:tr w:rsidR="008F2E7A" w:rsidRPr="00DC3285" w14:paraId="661CB306" w14:textId="77777777">
        <w:trPr>
          <w:trHeight w:val="675"/>
        </w:trPr>
        <w:tc>
          <w:tcPr>
            <w:tcW w:w="2930" w:type="dxa"/>
            <w:tcBorders>
              <w:top w:val="single" w:sz="7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14:paraId="61AF9CAA" w14:textId="77777777" w:rsidR="008F2E7A" w:rsidRPr="008F2E7A" w:rsidRDefault="008F2E7A">
            <w:pPr>
              <w:rPr>
                <w:lang w:val="fr-FR"/>
              </w:rPr>
            </w:pPr>
            <w:r w:rsidRPr="008F2E7A">
              <w:rPr>
                <w:rFonts w:ascii="Times New Roman" w:eastAsia="Times New Roman" w:hAnsi="Times New Roman" w:cs="Times New Roman"/>
                <w:sz w:val="19"/>
                <w:lang w:val="fr-FR"/>
              </w:rPr>
              <w:t xml:space="preserve">Réseau effluents acido-basique concentrés </w:t>
            </w:r>
          </w:p>
        </w:tc>
        <w:tc>
          <w:tcPr>
            <w:tcW w:w="3732" w:type="dxa"/>
            <w:tcBorders>
              <w:top w:val="single" w:sz="7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1A060B" w14:textId="77777777" w:rsidR="008F2E7A" w:rsidRDefault="008F2E7A">
            <w:pPr>
              <w:ind w:left="2"/>
            </w:pPr>
            <w:proofErr w:type="spellStart"/>
            <w:proofErr w:type="gramStart"/>
            <w:r>
              <w:rPr>
                <w:sz w:val="19"/>
              </w:rPr>
              <w:t>Matériau</w:t>
            </w:r>
            <w:proofErr w:type="spellEnd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PEHD </w:t>
            </w:r>
          </w:p>
        </w:tc>
        <w:tc>
          <w:tcPr>
            <w:tcW w:w="2808" w:type="dxa"/>
            <w:tcBorders>
              <w:top w:val="single" w:sz="7" w:space="0" w:color="000000"/>
              <w:left w:val="single" w:sz="4" w:space="0" w:color="000000"/>
              <w:bottom w:val="nil"/>
              <w:right w:val="nil"/>
            </w:tcBorders>
          </w:tcPr>
          <w:p w14:paraId="66669721" w14:textId="77777777" w:rsidR="008F2E7A" w:rsidRPr="008F2E7A" w:rsidRDefault="008F2E7A">
            <w:pPr>
              <w:ind w:left="2" w:right="-375"/>
              <w:rPr>
                <w:lang w:val="fr-FR"/>
              </w:rPr>
            </w:pPr>
            <w:r w:rsidRPr="008F2E7A">
              <w:rPr>
                <w:sz w:val="19"/>
                <w:lang w:val="fr-FR"/>
              </w:rPr>
              <w:t xml:space="preserve">Collecté en cuve pour retraitement hors site - limitation impérative de la température de rejet en sortie machine </w:t>
            </w:r>
          </w:p>
        </w:tc>
        <w:tc>
          <w:tcPr>
            <w:tcW w:w="391" w:type="dxa"/>
            <w:tcBorders>
              <w:top w:val="single" w:sz="7" w:space="0" w:color="000000"/>
              <w:left w:val="nil"/>
              <w:bottom w:val="nil"/>
              <w:right w:val="single" w:sz="8" w:space="0" w:color="000000"/>
            </w:tcBorders>
          </w:tcPr>
          <w:p w14:paraId="08C0C39A" w14:textId="77777777" w:rsidR="008F2E7A" w:rsidRPr="008F2E7A" w:rsidRDefault="008F2E7A">
            <w:pPr>
              <w:spacing w:after="160"/>
              <w:rPr>
                <w:lang w:val="fr-FR"/>
              </w:rPr>
            </w:pPr>
          </w:p>
        </w:tc>
      </w:tr>
      <w:tr w:rsidR="008F2E7A" w14:paraId="4973CE43" w14:textId="77777777">
        <w:trPr>
          <w:trHeight w:val="796"/>
        </w:trPr>
        <w:tc>
          <w:tcPr>
            <w:tcW w:w="2930" w:type="dxa"/>
            <w:tcBorders>
              <w:top w:val="nil"/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 w14:paraId="760CE357" w14:textId="77777777" w:rsidR="008F2E7A" w:rsidRPr="008F2E7A" w:rsidRDefault="008F2E7A">
            <w:pPr>
              <w:spacing w:after="160"/>
              <w:rPr>
                <w:lang w:val="fr-FR"/>
              </w:rPr>
            </w:pPr>
          </w:p>
        </w:tc>
        <w:tc>
          <w:tcPr>
            <w:tcW w:w="3732" w:type="dxa"/>
            <w:tcBorders>
              <w:top w:val="nil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14:paraId="677A6B9A" w14:textId="77777777" w:rsidR="008F2E7A" w:rsidRPr="008F2E7A" w:rsidRDefault="008F2E7A">
            <w:pPr>
              <w:spacing w:after="160"/>
              <w:rPr>
                <w:lang w:val="fr-FR"/>
              </w:rPr>
            </w:pPr>
          </w:p>
        </w:tc>
        <w:tc>
          <w:tcPr>
            <w:tcW w:w="2808" w:type="dxa"/>
            <w:tcBorders>
              <w:top w:val="nil"/>
              <w:left w:val="single" w:sz="4" w:space="0" w:color="000000"/>
              <w:bottom w:val="single" w:sz="7" w:space="0" w:color="000000"/>
              <w:right w:val="nil"/>
            </w:tcBorders>
          </w:tcPr>
          <w:p w14:paraId="5E7EDB78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--&gt; </w:t>
            </w:r>
            <w:proofErr w:type="spellStart"/>
            <w:r>
              <w:rPr>
                <w:sz w:val="19"/>
              </w:rPr>
              <w:t>inférieure</w:t>
            </w:r>
            <w:proofErr w:type="spellEnd"/>
            <w:r>
              <w:rPr>
                <w:sz w:val="19"/>
              </w:rPr>
              <w:t xml:space="preserve"> à 60°C --&gt; </w:t>
            </w:r>
            <w:proofErr w:type="spellStart"/>
            <w:r>
              <w:rPr>
                <w:sz w:val="19"/>
              </w:rPr>
              <w:t>gravitaire</w:t>
            </w:r>
            <w:proofErr w:type="spellEnd"/>
            <w:r>
              <w:rPr>
                <w:sz w:val="19"/>
              </w:rPr>
              <w:t xml:space="preserve">.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7" w:space="0" w:color="000000"/>
              <w:right w:val="single" w:sz="8" w:space="0" w:color="000000"/>
            </w:tcBorders>
          </w:tcPr>
          <w:p w14:paraId="43B67358" w14:textId="77777777" w:rsidR="008F2E7A" w:rsidRDefault="008F2E7A">
            <w:pPr>
              <w:ind w:left="-428" w:right="13"/>
              <w:jc w:val="right"/>
            </w:pPr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vidange</w:t>
            </w:r>
            <w:proofErr w:type="spellEnd"/>
            <w:r>
              <w:rPr>
                <w:sz w:val="19"/>
              </w:rPr>
              <w:t xml:space="preserve"> </w:t>
            </w:r>
          </w:p>
        </w:tc>
      </w:tr>
      <w:tr w:rsidR="008F2E7A" w:rsidRPr="00DC3285" w14:paraId="374FCFB7" w14:textId="77777777">
        <w:trPr>
          <w:trHeight w:val="1474"/>
        </w:trPr>
        <w:tc>
          <w:tcPr>
            <w:tcW w:w="293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4" w:space="0" w:color="000000"/>
            </w:tcBorders>
          </w:tcPr>
          <w:p w14:paraId="7ABCAB44" w14:textId="77777777" w:rsidR="008F2E7A" w:rsidRDefault="008F2E7A"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Réseau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effluents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solvants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73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14:paraId="3303421F" w14:textId="77777777" w:rsidR="008F2E7A" w:rsidRDefault="008F2E7A">
            <w:pPr>
              <w:ind w:left="2"/>
            </w:pPr>
            <w:proofErr w:type="spellStart"/>
            <w:proofErr w:type="gramStart"/>
            <w:r>
              <w:rPr>
                <w:sz w:val="19"/>
              </w:rPr>
              <w:t>Matériau</w:t>
            </w:r>
            <w:proofErr w:type="spellEnd"/>
            <w:r>
              <w:rPr>
                <w:sz w:val="19"/>
              </w:rPr>
              <w:t xml:space="preserve"> :</w:t>
            </w:r>
            <w:proofErr w:type="gram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acier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galvanisé</w:t>
            </w:r>
            <w:proofErr w:type="spellEnd"/>
            <w:r>
              <w:rPr>
                <w:sz w:val="19"/>
              </w:rPr>
              <w:t xml:space="preserve"> </w:t>
            </w:r>
          </w:p>
        </w:tc>
        <w:tc>
          <w:tcPr>
            <w:tcW w:w="3199" w:type="dxa"/>
            <w:gridSpan w:val="2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8" w:space="0" w:color="000000"/>
            </w:tcBorders>
          </w:tcPr>
          <w:p w14:paraId="1F0C60D4" w14:textId="77777777" w:rsidR="008F2E7A" w:rsidRPr="008F2E7A" w:rsidRDefault="008F2E7A">
            <w:pPr>
              <w:spacing w:after="2" w:line="237" w:lineRule="auto"/>
              <w:ind w:left="2" w:hanging="2"/>
              <w:rPr>
                <w:lang w:val="fr-FR"/>
              </w:rPr>
            </w:pPr>
            <w:r w:rsidRPr="008F2E7A">
              <w:rPr>
                <w:sz w:val="19"/>
                <w:lang w:val="fr-FR"/>
              </w:rPr>
              <w:t xml:space="preserve">Collecté en cuve 30 litres pour retraitement hors site </w:t>
            </w:r>
          </w:p>
          <w:p w14:paraId="38EB5605" w14:textId="77777777" w:rsidR="008F2E7A" w:rsidRPr="008F2E7A" w:rsidRDefault="008F2E7A">
            <w:pPr>
              <w:ind w:left="2"/>
              <w:rPr>
                <w:lang w:val="fr-FR"/>
              </w:rPr>
            </w:pPr>
            <w:r w:rsidRPr="008F2E7A">
              <w:rPr>
                <w:sz w:val="19"/>
                <w:lang w:val="fr-FR"/>
              </w:rPr>
              <w:t xml:space="preserve"> </w:t>
            </w:r>
          </w:p>
        </w:tc>
      </w:tr>
    </w:tbl>
    <w:p w14:paraId="0BE0676A" w14:textId="77777777" w:rsidR="008F2E7A" w:rsidRPr="008F2E7A" w:rsidRDefault="008F2E7A">
      <w:pPr>
        <w:rPr>
          <w:lang w:val="fr-FR"/>
        </w:rPr>
      </w:pPr>
      <w:r w:rsidRPr="008F2E7A">
        <w:rPr>
          <w:sz w:val="19"/>
          <w:lang w:val="fr-FR"/>
        </w:rPr>
        <w:t xml:space="preserve"> </w:t>
      </w:r>
    </w:p>
    <w:p w14:paraId="3AEC0F5F" w14:textId="77777777" w:rsidR="008F2E7A" w:rsidRPr="008F2E7A" w:rsidRDefault="008F2E7A">
      <w:pPr>
        <w:spacing w:after="18"/>
        <w:rPr>
          <w:lang w:val="fr-FR"/>
        </w:rPr>
      </w:pPr>
      <w:r w:rsidRPr="008F2E7A">
        <w:rPr>
          <w:sz w:val="19"/>
          <w:lang w:val="fr-FR"/>
        </w:rPr>
        <w:t xml:space="preserve"> </w:t>
      </w:r>
    </w:p>
    <w:p w14:paraId="0D167C64" w14:textId="77777777" w:rsidR="008F2E7A" w:rsidRDefault="008F2E7A" w:rsidP="00C85EAB">
      <w:pPr>
        <w:pStyle w:val="Titre3"/>
        <w:numPr>
          <w:ilvl w:val="2"/>
          <w:numId w:val="2"/>
        </w:numPr>
      </w:pPr>
      <w:r>
        <w:t xml:space="preserve">Alimentation </w:t>
      </w:r>
      <w:proofErr w:type="spellStart"/>
      <w:r>
        <w:t>électrique</w:t>
      </w:r>
      <w:proofErr w:type="spellEnd"/>
      <w:r>
        <w:rPr>
          <w:u w:color="000000"/>
        </w:rPr>
        <w:t xml:space="preserve"> </w:t>
      </w:r>
    </w:p>
    <w:p w14:paraId="32AEC9BE" w14:textId="77777777" w:rsidR="008F2E7A" w:rsidRDefault="008F2E7A">
      <w:r>
        <w:rPr>
          <w:sz w:val="19"/>
        </w:rPr>
        <w:t xml:space="preserve"> </w:t>
      </w:r>
    </w:p>
    <w:p w14:paraId="767E4773" w14:textId="77777777" w:rsidR="008F2E7A" w:rsidRDefault="008F2E7A">
      <w:r>
        <w:rPr>
          <w:sz w:val="19"/>
        </w:rPr>
        <w:t xml:space="preserve"> </w:t>
      </w:r>
    </w:p>
    <w:tbl>
      <w:tblPr>
        <w:tblStyle w:val="TableGrid"/>
        <w:tblW w:w="9862" w:type="dxa"/>
        <w:tblInd w:w="-662" w:type="dxa"/>
        <w:tblCellMar>
          <w:top w:w="42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2931"/>
        <w:gridCol w:w="3732"/>
        <w:gridCol w:w="3199"/>
      </w:tblGrid>
      <w:tr w:rsidR="008F2E7A" w14:paraId="17A22135" w14:textId="77777777">
        <w:trPr>
          <w:trHeight w:val="742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80747" w14:textId="77777777" w:rsidR="008F2E7A" w:rsidRDefault="008F2E7A"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Transformateur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1C6A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2 </w:t>
            </w:r>
            <w:proofErr w:type="spellStart"/>
            <w:r>
              <w:rPr>
                <w:sz w:val="19"/>
              </w:rPr>
              <w:t>transformateurs</w:t>
            </w:r>
            <w:proofErr w:type="spellEnd"/>
            <w:r>
              <w:rPr>
                <w:sz w:val="19"/>
              </w:rPr>
              <w:t xml:space="preserve"> 1600 kVA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DE61" w14:textId="77777777" w:rsidR="008F2E7A" w:rsidRDefault="008F2E7A">
            <w:pPr>
              <w:ind w:left="1"/>
            </w:pPr>
            <w:r>
              <w:rPr>
                <w:sz w:val="19"/>
              </w:rPr>
              <w:t xml:space="preserve"> </w:t>
            </w:r>
          </w:p>
        </w:tc>
      </w:tr>
      <w:tr w:rsidR="008F2E7A" w14:paraId="3E1EA015" w14:textId="77777777">
        <w:trPr>
          <w:trHeight w:val="1092"/>
        </w:trPr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AC4B" w14:textId="77777777" w:rsidR="008F2E7A" w:rsidRDefault="008F2E7A"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Monophasé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</w:rPr>
              <w:t>Triphasé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3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A25E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3 phases + </w:t>
            </w:r>
            <w:proofErr w:type="spellStart"/>
            <w:r>
              <w:rPr>
                <w:sz w:val="19"/>
              </w:rPr>
              <w:t>neutre</w:t>
            </w:r>
            <w:proofErr w:type="spellEnd"/>
            <w:r>
              <w:rPr>
                <w:sz w:val="19"/>
              </w:rPr>
              <w:t xml:space="preserve"> + </w:t>
            </w:r>
            <w:proofErr w:type="spellStart"/>
            <w:r>
              <w:rPr>
                <w:sz w:val="19"/>
              </w:rPr>
              <w:t>terre</w:t>
            </w:r>
            <w:proofErr w:type="spellEnd"/>
            <w:r>
              <w:rPr>
                <w:sz w:val="19"/>
              </w:rPr>
              <w:t xml:space="preserve"> </w:t>
            </w:r>
          </w:p>
          <w:p w14:paraId="74E7EA47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Phase/Phase tension: 400 V +/- 10 % </w:t>
            </w:r>
          </w:p>
          <w:p w14:paraId="0013A8D9" w14:textId="77777777" w:rsidR="008F2E7A" w:rsidRDefault="008F2E7A">
            <w:pPr>
              <w:ind w:left="2"/>
            </w:pPr>
            <w:r>
              <w:rPr>
                <w:sz w:val="19"/>
              </w:rPr>
              <w:t>Phase/</w:t>
            </w:r>
            <w:proofErr w:type="spellStart"/>
            <w:r>
              <w:rPr>
                <w:sz w:val="19"/>
              </w:rPr>
              <w:t>Neutre</w:t>
            </w:r>
            <w:proofErr w:type="spellEnd"/>
            <w:r>
              <w:rPr>
                <w:sz w:val="19"/>
              </w:rPr>
              <w:t xml:space="preserve"> tension: 220 V + / - 10 % </w:t>
            </w:r>
          </w:p>
          <w:p w14:paraId="0D413479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6BCCF" w14:textId="77777777" w:rsidR="008F2E7A" w:rsidRDefault="008F2E7A">
            <w:pPr>
              <w:ind w:left="2"/>
            </w:pPr>
            <w:proofErr w:type="spellStart"/>
            <w:r>
              <w:rPr>
                <w:sz w:val="19"/>
              </w:rPr>
              <w:t>Fréquence</w:t>
            </w:r>
            <w:proofErr w:type="spellEnd"/>
            <w:r>
              <w:rPr>
                <w:sz w:val="19"/>
              </w:rPr>
              <w:t xml:space="preserve">: 50 Hz </w:t>
            </w:r>
          </w:p>
          <w:p w14:paraId="610610D5" w14:textId="77777777" w:rsidR="008F2E7A" w:rsidRDefault="008F2E7A">
            <w:pPr>
              <w:ind w:left="2"/>
            </w:pPr>
            <w:proofErr w:type="spellStart"/>
            <w:r>
              <w:rPr>
                <w:sz w:val="19"/>
              </w:rPr>
              <w:t>Régime</w:t>
            </w:r>
            <w:proofErr w:type="spellEnd"/>
            <w:r>
              <w:rPr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neutre</w:t>
            </w:r>
            <w:proofErr w:type="spellEnd"/>
            <w:r>
              <w:rPr>
                <w:sz w:val="19"/>
              </w:rPr>
              <w:t xml:space="preserve"> TNS </w:t>
            </w:r>
          </w:p>
          <w:p w14:paraId="40C09589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  <w:p w14:paraId="37358E73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  <w:p w14:paraId="1CA697EA" w14:textId="77777777" w:rsidR="008F2E7A" w:rsidRDefault="008F2E7A">
            <w:pPr>
              <w:ind w:left="2"/>
            </w:pPr>
            <w:r>
              <w:rPr>
                <w:sz w:val="19"/>
              </w:rPr>
              <w:t xml:space="preserve"> </w:t>
            </w:r>
          </w:p>
        </w:tc>
      </w:tr>
    </w:tbl>
    <w:p w14:paraId="37F028AF" w14:textId="77777777" w:rsidR="008F2E7A" w:rsidRDefault="008F2E7A">
      <w:r>
        <w:rPr>
          <w:sz w:val="19"/>
        </w:rPr>
        <w:t xml:space="preserve"> </w:t>
      </w:r>
    </w:p>
    <w:p w14:paraId="1355A05D" w14:textId="77777777" w:rsidR="008F2E7A" w:rsidRDefault="008F2E7A">
      <w:r>
        <w:rPr>
          <w:sz w:val="19"/>
        </w:rPr>
        <w:t xml:space="preserve"> </w:t>
      </w:r>
    </w:p>
    <w:p w14:paraId="56F5BAA5" w14:textId="77777777" w:rsidR="008F2E7A" w:rsidRDefault="008F2E7A">
      <w:r>
        <w:rPr>
          <w:sz w:val="19"/>
        </w:rPr>
        <w:t xml:space="preserve"> </w:t>
      </w:r>
    </w:p>
    <w:p w14:paraId="2C0621E3" w14:textId="77777777" w:rsidR="008F2E7A" w:rsidRDefault="008F2E7A">
      <w:r>
        <w:rPr>
          <w:sz w:val="19"/>
        </w:rPr>
        <w:t xml:space="preserve"> </w:t>
      </w:r>
    </w:p>
    <w:p w14:paraId="024EC20F" w14:textId="77777777" w:rsidR="008F2E7A" w:rsidRDefault="008F2E7A">
      <w:r>
        <w:rPr>
          <w:sz w:val="19"/>
        </w:rPr>
        <w:t xml:space="preserve"> </w:t>
      </w:r>
    </w:p>
    <w:p w14:paraId="22775C98" w14:textId="77777777" w:rsidR="008F2E7A" w:rsidRDefault="008F2E7A">
      <w:r>
        <w:rPr>
          <w:sz w:val="19"/>
        </w:rPr>
        <w:t xml:space="preserve"> </w:t>
      </w:r>
    </w:p>
    <w:p w14:paraId="5827EDF7" w14:textId="77777777" w:rsidR="008F2E7A" w:rsidRDefault="008F2E7A">
      <w:r>
        <w:rPr>
          <w:sz w:val="19"/>
        </w:rPr>
        <w:t xml:space="preserve"> </w:t>
      </w:r>
    </w:p>
    <w:p w14:paraId="0EE0F6CC" w14:textId="77777777" w:rsidR="008F2E7A" w:rsidRDefault="008F2E7A">
      <w:r>
        <w:rPr>
          <w:sz w:val="19"/>
        </w:rPr>
        <w:t xml:space="preserve"> </w:t>
      </w:r>
    </w:p>
    <w:p w14:paraId="6768B052" w14:textId="77777777" w:rsidR="008F2E7A" w:rsidRDefault="008F2E7A">
      <w:r>
        <w:rPr>
          <w:sz w:val="19"/>
        </w:rPr>
        <w:t xml:space="preserve"> </w:t>
      </w:r>
    </w:p>
    <w:p w14:paraId="36412D2E" w14:textId="77777777" w:rsidR="008F2E7A" w:rsidRDefault="008F2E7A">
      <w:r>
        <w:rPr>
          <w:sz w:val="19"/>
        </w:rPr>
        <w:t xml:space="preserve"> </w:t>
      </w:r>
    </w:p>
    <w:p w14:paraId="7D6F0D0E" w14:textId="77777777" w:rsidR="008F2E7A" w:rsidRDefault="008F2E7A">
      <w:r>
        <w:rPr>
          <w:sz w:val="19"/>
        </w:rPr>
        <w:t xml:space="preserve"> </w:t>
      </w:r>
    </w:p>
    <w:p w14:paraId="2854E000" w14:textId="77777777" w:rsidR="008F2E7A" w:rsidRDefault="008F2E7A">
      <w:r>
        <w:rPr>
          <w:sz w:val="19"/>
        </w:rPr>
        <w:t xml:space="preserve"> </w:t>
      </w:r>
    </w:p>
    <w:p w14:paraId="367488FD" w14:textId="3E8AA33B" w:rsidR="008F2E7A" w:rsidRDefault="008F2E7A" w:rsidP="00CA7C51">
      <w:r>
        <w:rPr>
          <w:sz w:val="19"/>
        </w:rPr>
        <w:t xml:space="preserve"> </w:t>
      </w:r>
    </w:p>
    <w:p w14:paraId="4B5C704D" w14:textId="77777777" w:rsidR="008F2E7A" w:rsidRPr="008F2E7A" w:rsidRDefault="008F2E7A" w:rsidP="008F2E7A">
      <w:pPr>
        <w:pStyle w:val="Paragraphe"/>
        <w:rPr>
          <w:lang w:val="en-US"/>
        </w:rPr>
      </w:pPr>
    </w:p>
    <w:sectPr w:rsidR="008F2E7A" w:rsidRPr="008F2E7A" w:rsidSect="00C85EAB">
      <w:headerReference w:type="even" r:id="rId34"/>
      <w:headerReference w:type="default" r:id="rId35"/>
      <w:footerReference w:type="default" r:id="rId36"/>
      <w:headerReference w:type="first" r:id="rId37"/>
      <w:pgSz w:w="11906" w:h="16838"/>
      <w:pgMar w:top="1417" w:right="1417" w:bottom="1276" w:left="1417" w:header="720" w:footer="720" w:gutter="0"/>
      <w:cols w:space="720"/>
      <w:docGrid w:linePitch="29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BB161" w14:textId="77777777" w:rsidR="00AE313C" w:rsidRDefault="00AE313C">
      <w:r>
        <w:separator/>
      </w:r>
    </w:p>
  </w:endnote>
  <w:endnote w:type="continuationSeparator" w:id="0">
    <w:p w14:paraId="0853D3BC" w14:textId="77777777" w:rsidR="00AE313C" w:rsidRDefault="00AE313C">
      <w:r>
        <w:continuationSeparator/>
      </w:r>
    </w:p>
  </w:endnote>
  <w:endnote w:type="continuationNotice" w:id="1">
    <w:p w14:paraId="62E3550A" w14:textId="77777777" w:rsidR="00AE313C" w:rsidRDefault="00AE31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altName w:val="Arial"/>
    <w:panose1 w:val="020B07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A36C3" w14:textId="77777777" w:rsidR="008F2E7A" w:rsidRPr="000630C3" w:rsidRDefault="008F2E7A" w:rsidP="000630C3">
    <w:pPr>
      <w:pStyle w:val="Pieddepage"/>
      <w:jc w:val="center"/>
    </w:pPr>
    <w:r>
      <w:rPr>
        <w:rFonts w:cs="Arial"/>
        <w:bCs/>
        <w:sz w:val="18"/>
        <w:szCs w:val="18"/>
      </w:rPr>
      <w:fldChar w:fldCharType="begin" w:fldLock="1"/>
    </w:r>
    <w:r>
      <w:rPr>
        <w:rFonts w:cs="Arial"/>
        <w:bCs/>
        <w:sz w:val="18"/>
        <w:szCs w:val="18"/>
      </w:rPr>
      <w:instrText xml:space="preserve"> DOCPROPERTY bjFooterEvenPageDocProperty \* MERGEFORMAT </w:instrText>
    </w:r>
    <w:r>
      <w:rPr>
        <w:rFonts w:cs="Arial"/>
        <w:bCs/>
        <w:sz w:val="18"/>
        <w:szCs w:val="18"/>
      </w:rPr>
      <w:fldChar w:fldCharType="separate"/>
    </w:r>
    <w:r w:rsidRPr="00217917">
      <w:rPr>
        <w:rFonts w:cs="Arial"/>
        <w:b/>
        <w:color w:val="808080"/>
        <w:sz w:val="12"/>
        <w:szCs w:val="12"/>
        <w:lang w:val="en-US"/>
      </w:rPr>
      <w:t xml:space="preserve"> CLASSIFIED: </w:t>
    </w:r>
    <w:r w:rsidRPr="00217917">
      <w:rPr>
        <w:rFonts w:cs="Arial"/>
        <w:b/>
        <w:color w:val="C00000"/>
        <w:sz w:val="12"/>
        <w:szCs w:val="12"/>
        <w:lang w:val="en-US"/>
      </w:rPr>
      <w:t>STRICTLY CONFIDENTIAL</w:t>
    </w:r>
    <w:r>
      <w:rPr>
        <w:rFonts w:cs="Arial"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jc w:val="center"/>
      <w:tblBorders>
        <w:top w:val="single" w:sz="4" w:space="0" w:color="76923C"/>
      </w:tblBorders>
      <w:tblLook w:val="04A0" w:firstRow="1" w:lastRow="0" w:firstColumn="1" w:lastColumn="0" w:noHBand="0" w:noVBand="1"/>
    </w:tblPr>
    <w:tblGrid>
      <w:gridCol w:w="7869"/>
      <w:gridCol w:w="1629"/>
    </w:tblGrid>
    <w:tr w:rsidR="008F2E7A" w14:paraId="415445E5" w14:textId="77777777" w:rsidTr="008E6F58">
      <w:trPr>
        <w:trHeight w:val="414"/>
        <w:jc w:val="center"/>
      </w:trPr>
      <w:tc>
        <w:tcPr>
          <w:tcW w:w="7869" w:type="dxa"/>
          <w:shd w:val="clear" w:color="auto" w:fill="auto"/>
          <w:vAlign w:val="center"/>
        </w:tcPr>
        <w:p w14:paraId="2E7F907D" w14:textId="77777777" w:rsidR="008F2E7A" w:rsidRPr="00E61A5B" w:rsidRDefault="008F2E7A" w:rsidP="00E3619A">
          <w:pPr>
            <w:pStyle w:val="Pieddepage"/>
            <w:tabs>
              <w:tab w:val="clear" w:pos="4536"/>
              <w:tab w:val="clear" w:pos="9072"/>
            </w:tabs>
            <w:jc w:val="left"/>
            <w:rPr>
              <w:color w:val="808080"/>
              <w:sz w:val="18"/>
              <w:szCs w:val="18"/>
            </w:rPr>
          </w:pPr>
          <w:r>
            <w:rPr>
              <w:color w:val="7F7F7F"/>
              <w:sz w:val="16"/>
              <w:szCs w:val="16"/>
            </w:rPr>
            <w:t>FOR 160</w:t>
          </w:r>
          <w:r w:rsidRPr="00D80796">
            <w:rPr>
              <w:color w:val="7F7F7F"/>
              <w:sz w:val="16"/>
              <w:szCs w:val="16"/>
            </w:rPr>
            <w:t xml:space="preserve"> </w:t>
          </w:r>
          <w:r>
            <w:rPr>
              <w:color w:val="7F7F7F"/>
              <w:sz w:val="16"/>
              <w:szCs w:val="16"/>
            </w:rPr>
            <w:t>N</w:t>
          </w:r>
          <w:r w:rsidRPr="00D80796">
            <w:rPr>
              <w:color w:val="808080"/>
              <w:sz w:val="16"/>
              <w:szCs w:val="16"/>
            </w:rPr>
            <w:t xml:space="preserve"> </w:t>
          </w:r>
          <w:r>
            <w:rPr>
              <w:color w:val="808080"/>
              <w:sz w:val="16"/>
              <w:szCs w:val="16"/>
            </w:rPr>
            <w:t xml:space="preserve">                </w:t>
          </w:r>
          <w:r>
            <w:rPr>
              <w:color w:val="FF0000"/>
              <w:sz w:val="16"/>
              <w:szCs w:val="16"/>
            </w:rPr>
            <w:t>This document is the property of CEA and must not be circulated without its approval</w:t>
          </w:r>
          <w:r w:rsidRPr="00D80796">
            <w:rPr>
              <w:color w:val="7F7F7F"/>
              <w:sz w:val="16"/>
              <w:szCs w:val="16"/>
              <w:lang w:eastAsia="en-US"/>
            </w:rPr>
            <w:t xml:space="preserve">     </w:t>
          </w:r>
        </w:p>
      </w:tc>
      <w:tc>
        <w:tcPr>
          <w:tcW w:w="1629" w:type="dxa"/>
          <w:shd w:val="clear" w:color="auto" w:fill="auto"/>
          <w:vAlign w:val="center"/>
        </w:tcPr>
        <w:p w14:paraId="6ED6CBC5" w14:textId="6C9D715E" w:rsidR="008F2E7A" w:rsidRPr="00E61A5B" w:rsidRDefault="008F2E7A" w:rsidP="0045095E">
          <w:pPr>
            <w:pStyle w:val="Pieddepage"/>
            <w:tabs>
              <w:tab w:val="clear" w:pos="4536"/>
              <w:tab w:val="clear" w:pos="9072"/>
            </w:tabs>
            <w:ind w:firstLine="360"/>
            <w:rPr>
              <w:color w:val="808080"/>
              <w:sz w:val="18"/>
              <w:szCs w:val="18"/>
            </w:rPr>
          </w:pPr>
          <w:r w:rsidRPr="00D80796">
            <w:rPr>
              <w:color w:val="808080"/>
              <w:sz w:val="20"/>
              <w:szCs w:val="18"/>
            </w:rPr>
            <w:t xml:space="preserve">Page </w:t>
          </w:r>
          <w:r w:rsidRPr="00D80796">
            <w:rPr>
              <w:color w:val="808080"/>
              <w:sz w:val="20"/>
              <w:szCs w:val="18"/>
            </w:rPr>
            <w:fldChar w:fldCharType="begin"/>
          </w:r>
          <w:r w:rsidRPr="00D80796">
            <w:rPr>
              <w:color w:val="808080"/>
              <w:sz w:val="20"/>
              <w:szCs w:val="18"/>
            </w:rPr>
            <w:instrText xml:space="preserve"> PAGE  \* Arabic  \* MERGEFORMAT </w:instrText>
          </w:r>
          <w:r w:rsidRPr="00D80796">
            <w:rPr>
              <w:color w:val="808080"/>
              <w:sz w:val="20"/>
              <w:szCs w:val="18"/>
            </w:rPr>
            <w:fldChar w:fldCharType="separate"/>
          </w:r>
          <w:r w:rsidR="00107074">
            <w:rPr>
              <w:noProof/>
              <w:color w:val="808080"/>
              <w:sz w:val="20"/>
              <w:szCs w:val="18"/>
            </w:rPr>
            <w:t>4</w:t>
          </w:r>
          <w:r w:rsidRPr="00D80796">
            <w:rPr>
              <w:color w:val="808080"/>
              <w:sz w:val="20"/>
              <w:szCs w:val="18"/>
            </w:rPr>
            <w:fldChar w:fldCharType="end"/>
          </w:r>
          <w:r w:rsidRPr="00D80796">
            <w:rPr>
              <w:color w:val="808080"/>
              <w:sz w:val="20"/>
              <w:szCs w:val="18"/>
            </w:rPr>
            <w:t>/</w:t>
          </w:r>
          <w:r w:rsidRPr="00D80796">
            <w:rPr>
              <w:color w:val="808080"/>
              <w:sz w:val="20"/>
              <w:szCs w:val="18"/>
            </w:rPr>
            <w:fldChar w:fldCharType="begin"/>
          </w:r>
          <w:r w:rsidRPr="00D80796">
            <w:rPr>
              <w:color w:val="808080"/>
              <w:sz w:val="20"/>
              <w:szCs w:val="18"/>
            </w:rPr>
            <w:instrText xml:space="preserve"> NUMPAGES   \* MERGEFORMAT </w:instrText>
          </w:r>
          <w:r w:rsidRPr="00D80796">
            <w:rPr>
              <w:color w:val="808080"/>
              <w:sz w:val="20"/>
              <w:szCs w:val="18"/>
            </w:rPr>
            <w:fldChar w:fldCharType="separate"/>
          </w:r>
          <w:r w:rsidR="00107074">
            <w:rPr>
              <w:noProof/>
              <w:color w:val="808080"/>
              <w:sz w:val="20"/>
              <w:szCs w:val="18"/>
            </w:rPr>
            <w:t>38</w:t>
          </w:r>
          <w:r w:rsidRPr="00D80796">
            <w:rPr>
              <w:color w:val="808080"/>
              <w:sz w:val="20"/>
              <w:szCs w:val="18"/>
            </w:rPr>
            <w:fldChar w:fldCharType="end"/>
          </w:r>
        </w:p>
      </w:tc>
    </w:tr>
  </w:tbl>
  <w:p w14:paraId="590A2972" w14:textId="50BFFF79" w:rsidR="008F2E7A" w:rsidRDefault="008F2E7A" w:rsidP="00067183">
    <w:pPr>
      <w:pStyle w:val="Pieddepage"/>
      <w:tabs>
        <w:tab w:val="clear" w:pos="9072"/>
      </w:tabs>
      <w:jc w:val="cen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56" w:type="dxa"/>
      <w:tblInd w:w="115" w:type="dxa"/>
      <w:tblLayout w:type="fixed"/>
      <w:tblLook w:val="04A0" w:firstRow="1" w:lastRow="0" w:firstColumn="1" w:lastColumn="0" w:noHBand="0" w:noVBand="1"/>
    </w:tblPr>
    <w:tblGrid>
      <w:gridCol w:w="7398"/>
      <w:gridCol w:w="2058"/>
    </w:tblGrid>
    <w:tr w:rsidR="008F2E7A" w:rsidRPr="00CA3024" w14:paraId="7439F8D0" w14:textId="77777777" w:rsidTr="009C73E4">
      <w:trPr>
        <w:trHeight w:val="703"/>
      </w:trPr>
      <w:tc>
        <w:tcPr>
          <w:tcW w:w="7398" w:type="dxa"/>
          <w:shd w:val="clear" w:color="auto" w:fill="auto"/>
          <w:vAlign w:val="bottom"/>
        </w:tcPr>
        <w:p w14:paraId="4908C5AA" w14:textId="6BFB1CF6" w:rsidR="008F2E7A" w:rsidRPr="00445A76" w:rsidRDefault="008F2E7A" w:rsidP="00067183">
          <w:pPr>
            <w:pStyle w:val="Institut"/>
            <w:spacing w:before="40"/>
            <w:ind w:left="0" w:right="17"/>
            <w:jc w:val="center"/>
            <w:rPr>
              <w:lang w:val="en-US"/>
            </w:rPr>
          </w:pPr>
          <w:r>
            <w:rPr>
              <w:lang w:val="en-US"/>
            </w:rPr>
            <w:t xml:space="preserve">                                                       </w:t>
          </w:r>
          <w:r w:rsidRPr="00445A76">
            <w:rPr>
              <w:lang w:val="en-US"/>
            </w:rPr>
            <w:t>Laboratory of innovation for new energy technologies and nanomaterials</w:t>
          </w:r>
        </w:p>
      </w:tc>
      <w:tc>
        <w:tcPr>
          <w:tcW w:w="2058" w:type="dxa"/>
          <w:shd w:val="clear" w:color="auto" w:fill="auto"/>
          <w:vAlign w:val="bottom"/>
        </w:tcPr>
        <w:p w14:paraId="7093E15F" w14:textId="77777777" w:rsidR="008F2E7A" w:rsidRPr="00445A76" w:rsidRDefault="008F2E7A" w:rsidP="00C90F26">
          <w:pPr>
            <w:ind w:left="-108" w:right="19"/>
            <w:rPr>
              <w:lang w:val="en-US"/>
            </w:rPr>
          </w:pPr>
        </w:p>
      </w:tc>
    </w:tr>
    <w:tr w:rsidR="008F2E7A" w:rsidRPr="009906A3" w14:paraId="1BF4A1D1" w14:textId="77777777" w:rsidTr="00067183">
      <w:trPr>
        <w:trHeight w:val="106"/>
      </w:trPr>
      <w:tc>
        <w:tcPr>
          <w:tcW w:w="9456" w:type="dxa"/>
          <w:gridSpan w:val="2"/>
          <w:shd w:val="clear" w:color="auto" w:fill="auto"/>
        </w:tcPr>
        <w:p w14:paraId="6F0B34C7" w14:textId="06C9CB67" w:rsidR="008F2E7A" w:rsidRPr="00D80796" w:rsidRDefault="008F2E7A" w:rsidP="00067183">
          <w:pPr>
            <w:pStyle w:val="Pieddepage"/>
            <w:tabs>
              <w:tab w:val="clear" w:pos="4536"/>
              <w:tab w:val="clear" w:pos="9072"/>
            </w:tabs>
            <w:jc w:val="center"/>
            <w:rPr>
              <w:sz w:val="16"/>
              <w:szCs w:val="16"/>
            </w:rPr>
          </w:pPr>
          <w:r w:rsidRPr="00912B7B">
            <w:rPr>
              <w:color w:val="7F7F7F"/>
              <w:sz w:val="16"/>
              <w:szCs w:val="16"/>
              <w:lang w:val="en-US"/>
            </w:rPr>
            <w:t>F</w:t>
          </w:r>
          <w:r>
            <w:rPr>
              <w:color w:val="7F7F7F"/>
              <w:sz w:val="16"/>
              <w:szCs w:val="16"/>
              <w:lang w:val="en-US"/>
            </w:rPr>
            <w:t xml:space="preserve">OR </w:t>
          </w:r>
          <w:r>
            <w:rPr>
              <w:color w:val="7F7F7F"/>
              <w:sz w:val="16"/>
              <w:szCs w:val="16"/>
            </w:rPr>
            <w:t>160</w:t>
          </w:r>
          <w:r w:rsidRPr="00D80796">
            <w:rPr>
              <w:color w:val="7F7F7F"/>
              <w:sz w:val="16"/>
              <w:szCs w:val="16"/>
            </w:rPr>
            <w:t xml:space="preserve"> </w:t>
          </w:r>
          <w:r>
            <w:rPr>
              <w:color w:val="7F7F7F"/>
              <w:sz w:val="16"/>
              <w:szCs w:val="16"/>
            </w:rPr>
            <w:t>N</w:t>
          </w:r>
          <w:r w:rsidRPr="00D80796">
            <w:rPr>
              <w:color w:val="808080"/>
              <w:sz w:val="16"/>
              <w:szCs w:val="16"/>
            </w:rPr>
            <w:t xml:space="preserve"> </w:t>
          </w:r>
          <w:r>
            <w:rPr>
              <w:color w:val="808080"/>
              <w:sz w:val="16"/>
              <w:szCs w:val="16"/>
            </w:rPr>
            <w:t xml:space="preserve">                       </w:t>
          </w:r>
          <w:r>
            <w:rPr>
              <w:color w:val="FF0000"/>
              <w:sz w:val="16"/>
              <w:szCs w:val="16"/>
            </w:rPr>
            <w:t>This document is the property of CEA and must not be circulated without its approval</w:t>
          </w:r>
          <w:r w:rsidRPr="00D80796">
            <w:rPr>
              <w:color w:val="7F7F7F"/>
              <w:sz w:val="16"/>
              <w:szCs w:val="16"/>
              <w:lang w:eastAsia="en-US"/>
            </w:rPr>
            <w:t xml:space="preserve">         </w:t>
          </w:r>
          <w:r w:rsidRPr="00D80796">
            <w:rPr>
              <w:color w:val="7F7F7F"/>
              <w:sz w:val="20"/>
              <w:szCs w:val="16"/>
              <w:lang w:eastAsia="en-US"/>
            </w:rPr>
            <w:t xml:space="preserve">Page </w:t>
          </w:r>
          <w:r w:rsidRPr="00D80796">
            <w:rPr>
              <w:color w:val="7F7F7F"/>
              <w:sz w:val="20"/>
              <w:szCs w:val="16"/>
              <w:lang w:eastAsia="en-US"/>
            </w:rPr>
            <w:fldChar w:fldCharType="begin"/>
          </w:r>
          <w:r w:rsidRPr="00D80796">
            <w:rPr>
              <w:color w:val="7F7F7F"/>
              <w:sz w:val="20"/>
              <w:szCs w:val="16"/>
              <w:lang w:eastAsia="en-US"/>
            </w:rPr>
            <w:instrText xml:space="preserve"> PAGE   \* MERGEFORMAT </w:instrText>
          </w:r>
          <w:r w:rsidRPr="00D80796">
            <w:rPr>
              <w:color w:val="7F7F7F"/>
              <w:sz w:val="20"/>
              <w:szCs w:val="16"/>
              <w:lang w:eastAsia="en-US"/>
            </w:rPr>
            <w:fldChar w:fldCharType="separate"/>
          </w:r>
          <w:r w:rsidR="00107074">
            <w:rPr>
              <w:noProof/>
              <w:color w:val="7F7F7F"/>
              <w:sz w:val="20"/>
              <w:szCs w:val="16"/>
              <w:lang w:eastAsia="en-US"/>
            </w:rPr>
            <w:t>1</w:t>
          </w:r>
          <w:r w:rsidRPr="00D80796">
            <w:rPr>
              <w:color w:val="7F7F7F"/>
              <w:sz w:val="20"/>
              <w:szCs w:val="16"/>
              <w:lang w:eastAsia="en-US"/>
            </w:rPr>
            <w:fldChar w:fldCharType="end"/>
          </w:r>
          <w:r w:rsidRPr="00D80796">
            <w:rPr>
              <w:color w:val="7F7F7F"/>
              <w:sz w:val="20"/>
              <w:szCs w:val="16"/>
              <w:lang w:eastAsia="en-US"/>
            </w:rPr>
            <w:t>/</w:t>
          </w:r>
          <w:r w:rsidRPr="00D80796">
            <w:rPr>
              <w:color w:val="7F7F7F"/>
              <w:sz w:val="20"/>
              <w:szCs w:val="16"/>
              <w:lang w:eastAsia="en-US"/>
            </w:rPr>
            <w:fldChar w:fldCharType="begin"/>
          </w:r>
          <w:r w:rsidRPr="00D80796">
            <w:rPr>
              <w:color w:val="7F7F7F"/>
              <w:sz w:val="20"/>
              <w:szCs w:val="16"/>
              <w:lang w:eastAsia="en-US"/>
            </w:rPr>
            <w:instrText xml:space="preserve"> NUMPAGES   \* MERGEFORMAT </w:instrText>
          </w:r>
          <w:r w:rsidRPr="00D80796">
            <w:rPr>
              <w:color w:val="7F7F7F"/>
              <w:sz w:val="20"/>
              <w:szCs w:val="16"/>
              <w:lang w:eastAsia="en-US"/>
            </w:rPr>
            <w:fldChar w:fldCharType="separate"/>
          </w:r>
          <w:r w:rsidR="00107074">
            <w:rPr>
              <w:noProof/>
              <w:color w:val="7F7F7F"/>
              <w:sz w:val="20"/>
              <w:szCs w:val="16"/>
              <w:lang w:eastAsia="en-US"/>
            </w:rPr>
            <w:t>38</w:t>
          </w:r>
          <w:r w:rsidRPr="00D80796">
            <w:rPr>
              <w:color w:val="7F7F7F"/>
              <w:sz w:val="20"/>
              <w:szCs w:val="16"/>
              <w:lang w:eastAsia="en-US"/>
            </w:rPr>
            <w:fldChar w:fldCharType="end"/>
          </w:r>
        </w:p>
      </w:tc>
    </w:tr>
  </w:tbl>
  <w:p w14:paraId="12F09B95" w14:textId="514B0FF6" w:rsidR="008F2E7A" w:rsidRDefault="008F2E7A" w:rsidP="000630C3">
    <w:pPr>
      <w:pStyle w:val="Pieddepage"/>
      <w:jc w:val="center"/>
      <w:rPr>
        <w:sz w:val="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9827" w14:textId="77777777" w:rsidR="008F2E7A" w:rsidRPr="008F2E7A" w:rsidRDefault="008F2E7A">
    <w:pPr>
      <w:ind w:left="1958" w:right="-189"/>
      <w:jc w:val="center"/>
      <w:rPr>
        <w:lang w:val="fr-FR"/>
      </w:rPr>
    </w:pPr>
    <w:r w:rsidRPr="008F2E7A">
      <w:rPr>
        <w:lang w:val="fr-FR"/>
      </w:rPr>
      <w:t xml:space="preserve">Ce document est confidentiel et donné à titre informatif. </w:t>
    </w:r>
  </w:p>
  <w:p w14:paraId="2936D45B" w14:textId="77777777" w:rsidR="008F2E7A" w:rsidRPr="008F2E7A" w:rsidRDefault="008F2E7A">
    <w:pPr>
      <w:rPr>
        <w:lang w:val="fr-FR"/>
      </w:rPr>
    </w:pPr>
    <w:r w:rsidRPr="008F2E7A">
      <w:rPr>
        <w:lang w:val="fr-FR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0D30A" w14:textId="104F5D92" w:rsidR="008F2E7A" w:rsidRPr="008F2E7A" w:rsidRDefault="008F2E7A">
    <w:pPr>
      <w:rPr>
        <w:lang w:val="fr-FR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5C6CB" w14:textId="77777777" w:rsidR="008F2E7A" w:rsidRPr="008F2E7A" w:rsidRDefault="008F2E7A">
    <w:pPr>
      <w:ind w:left="1958" w:right="-189"/>
      <w:jc w:val="center"/>
      <w:rPr>
        <w:lang w:val="fr-FR"/>
      </w:rPr>
    </w:pPr>
    <w:r w:rsidRPr="008F2E7A">
      <w:rPr>
        <w:lang w:val="fr-FR"/>
      </w:rPr>
      <w:t xml:space="preserve">Ce document est confidentiel et donné à titre informatif. </w:t>
    </w:r>
  </w:p>
  <w:p w14:paraId="46D8341C" w14:textId="77777777" w:rsidR="008F2E7A" w:rsidRPr="008F2E7A" w:rsidRDefault="008F2E7A">
    <w:pPr>
      <w:rPr>
        <w:lang w:val="fr-FR"/>
      </w:rPr>
    </w:pPr>
    <w:r w:rsidRPr="008F2E7A">
      <w:rPr>
        <w:lang w:val="fr-FR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750" w:type="dxa"/>
      <w:jc w:val="center"/>
      <w:tblBorders>
        <w:top w:val="single" w:sz="4" w:space="0" w:color="76923C"/>
      </w:tblBorders>
      <w:tblLook w:val="04A0" w:firstRow="1" w:lastRow="0" w:firstColumn="1" w:lastColumn="0" w:noHBand="0" w:noVBand="1"/>
    </w:tblPr>
    <w:tblGrid>
      <w:gridCol w:w="11697"/>
      <w:gridCol w:w="2053"/>
    </w:tblGrid>
    <w:tr w:rsidR="008F2E7A" w14:paraId="6C107A3D" w14:textId="77777777" w:rsidTr="00AB4714">
      <w:trPr>
        <w:trHeight w:val="414"/>
        <w:jc w:val="center"/>
      </w:trPr>
      <w:tc>
        <w:tcPr>
          <w:tcW w:w="11697" w:type="dxa"/>
          <w:shd w:val="clear" w:color="auto" w:fill="auto"/>
          <w:vAlign w:val="center"/>
        </w:tcPr>
        <w:p w14:paraId="26319BD7" w14:textId="77777777" w:rsidR="008F2E7A" w:rsidRPr="00E61A5B" w:rsidRDefault="008F2E7A" w:rsidP="00E3619A">
          <w:pPr>
            <w:pStyle w:val="Pieddepage"/>
            <w:tabs>
              <w:tab w:val="clear" w:pos="4536"/>
              <w:tab w:val="clear" w:pos="9072"/>
            </w:tabs>
            <w:jc w:val="left"/>
            <w:rPr>
              <w:color w:val="808080"/>
              <w:sz w:val="18"/>
              <w:szCs w:val="18"/>
            </w:rPr>
          </w:pPr>
          <w:r>
            <w:rPr>
              <w:color w:val="7F7F7F"/>
              <w:sz w:val="16"/>
              <w:szCs w:val="16"/>
            </w:rPr>
            <w:t>FOR 160</w:t>
          </w:r>
          <w:r w:rsidRPr="00D80796">
            <w:rPr>
              <w:color w:val="7F7F7F"/>
              <w:sz w:val="16"/>
              <w:szCs w:val="16"/>
            </w:rPr>
            <w:t xml:space="preserve"> </w:t>
          </w:r>
          <w:r>
            <w:rPr>
              <w:color w:val="7F7F7F"/>
              <w:sz w:val="16"/>
              <w:szCs w:val="16"/>
            </w:rPr>
            <w:t>N</w:t>
          </w:r>
          <w:r w:rsidRPr="00D80796">
            <w:rPr>
              <w:color w:val="808080"/>
              <w:sz w:val="16"/>
              <w:szCs w:val="16"/>
            </w:rPr>
            <w:t xml:space="preserve"> </w:t>
          </w:r>
          <w:r>
            <w:rPr>
              <w:color w:val="808080"/>
              <w:sz w:val="16"/>
              <w:szCs w:val="16"/>
            </w:rPr>
            <w:t xml:space="preserve">                </w:t>
          </w:r>
          <w:r>
            <w:rPr>
              <w:color w:val="FF0000"/>
              <w:sz w:val="16"/>
              <w:szCs w:val="16"/>
            </w:rPr>
            <w:t>This document is the property of CEA and must not be circulated without its approval</w:t>
          </w:r>
          <w:r w:rsidRPr="00D80796">
            <w:rPr>
              <w:color w:val="7F7F7F"/>
              <w:sz w:val="16"/>
              <w:szCs w:val="16"/>
              <w:lang w:eastAsia="en-US"/>
            </w:rPr>
            <w:t xml:space="preserve">     </w:t>
          </w:r>
        </w:p>
      </w:tc>
      <w:tc>
        <w:tcPr>
          <w:tcW w:w="2053" w:type="dxa"/>
          <w:shd w:val="clear" w:color="auto" w:fill="auto"/>
          <w:vAlign w:val="center"/>
        </w:tcPr>
        <w:p w14:paraId="58345E3F" w14:textId="51D690E6" w:rsidR="008F2E7A" w:rsidRPr="00E61A5B" w:rsidRDefault="008F2E7A" w:rsidP="0045095E">
          <w:pPr>
            <w:pStyle w:val="Pieddepage"/>
            <w:tabs>
              <w:tab w:val="clear" w:pos="4536"/>
              <w:tab w:val="clear" w:pos="9072"/>
            </w:tabs>
            <w:ind w:firstLine="360"/>
            <w:rPr>
              <w:color w:val="808080"/>
              <w:sz w:val="18"/>
              <w:szCs w:val="18"/>
            </w:rPr>
          </w:pPr>
          <w:r w:rsidRPr="00D80796">
            <w:rPr>
              <w:color w:val="808080"/>
              <w:sz w:val="20"/>
              <w:szCs w:val="18"/>
            </w:rPr>
            <w:t xml:space="preserve">Page </w:t>
          </w:r>
          <w:r w:rsidRPr="00D80796">
            <w:rPr>
              <w:color w:val="808080"/>
              <w:sz w:val="20"/>
              <w:szCs w:val="18"/>
            </w:rPr>
            <w:fldChar w:fldCharType="begin"/>
          </w:r>
          <w:r w:rsidRPr="00D80796">
            <w:rPr>
              <w:color w:val="808080"/>
              <w:sz w:val="20"/>
              <w:szCs w:val="18"/>
            </w:rPr>
            <w:instrText xml:space="preserve"> PAGE  \* Arabic  \* MERGEFORMAT </w:instrText>
          </w:r>
          <w:r w:rsidRPr="00D80796">
            <w:rPr>
              <w:color w:val="808080"/>
              <w:sz w:val="20"/>
              <w:szCs w:val="18"/>
            </w:rPr>
            <w:fldChar w:fldCharType="separate"/>
          </w:r>
          <w:r w:rsidR="006E1DC8">
            <w:rPr>
              <w:noProof/>
              <w:color w:val="808080"/>
              <w:sz w:val="20"/>
              <w:szCs w:val="18"/>
            </w:rPr>
            <w:t>38</w:t>
          </w:r>
          <w:r w:rsidRPr="00D80796">
            <w:rPr>
              <w:color w:val="808080"/>
              <w:sz w:val="20"/>
              <w:szCs w:val="18"/>
            </w:rPr>
            <w:fldChar w:fldCharType="end"/>
          </w:r>
          <w:r w:rsidRPr="00D80796">
            <w:rPr>
              <w:color w:val="808080"/>
              <w:sz w:val="20"/>
              <w:szCs w:val="18"/>
            </w:rPr>
            <w:t>/</w:t>
          </w:r>
          <w:r w:rsidRPr="00D80796">
            <w:rPr>
              <w:color w:val="808080"/>
              <w:sz w:val="20"/>
              <w:szCs w:val="18"/>
            </w:rPr>
            <w:fldChar w:fldCharType="begin"/>
          </w:r>
          <w:r w:rsidRPr="00D80796">
            <w:rPr>
              <w:color w:val="808080"/>
              <w:sz w:val="20"/>
              <w:szCs w:val="18"/>
            </w:rPr>
            <w:instrText xml:space="preserve"> NUMPAGES   \* MERGEFORMAT </w:instrText>
          </w:r>
          <w:r w:rsidRPr="00D80796">
            <w:rPr>
              <w:color w:val="808080"/>
              <w:sz w:val="20"/>
              <w:szCs w:val="18"/>
            </w:rPr>
            <w:fldChar w:fldCharType="separate"/>
          </w:r>
          <w:r w:rsidR="006E1DC8">
            <w:rPr>
              <w:noProof/>
              <w:color w:val="808080"/>
              <w:sz w:val="20"/>
              <w:szCs w:val="18"/>
            </w:rPr>
            <w:t>38</w:t>
          </w:r>
          <w:r w:rsidRPr="00D80796">
            <w:rPr>
              <w:color w:val="808080"/>
              <w:sz w:val="20"/>
              <w:szCs w:val="18"/>
            </w:rPr>
            <w:fldChar w:fldCharType="end"/>
          </w:r>
        </w:p>
      </w:tc>
    </w:tr>
  </w:tbl>
  <w:p w14:paraId="4F2E70D1" w14:textId="306ADA94" w:rsidR="008F2E7A" w:rsidRDefault="008F2E7A" w:rsidP="00D45985">
    <w:pPr>
      <w:pStyle w:val="Pieddepage"/>
      <w:tabs>
        <w:tab w:val="clear" w:pos="9072"/>
      </w:tabs>
      <w:jc w:val="both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EDD50" w14:textId="77777777" w:rsidR="00AE313C" w:rsidRDefault="00AE313C">
      <w:r>
        <w:separator/>
      </w:r>
    </w:p>
  </w:footnote>
  <w:footnote w:type="continuationSeparator" w:id="0">
    <w:p w14:paraId="1C790250" w14:textId="77777777" w:rsidR="00AE313C" w:rsidRDefault="00AE313C">
      <w:r>
        <w:continuationSeparator/>
      </w:r>
    </w:p>
  </w:footnote>
  <w:footnote w:type="continuationNotice" w:id="1">
    <w:p w14:paraId="5050B84A" w14:textId="77777777" w:rsidR="00AE313C" w:rsidRDefault="00AE31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9"/>
      <w:gridCol w:w="5926"/>
    </w:tblGrid>
    <w:tr w:rsidR="008F2E7A" w:rsidRPr="002B44E9" w14:paraId="4CDBE747" w14:textId="77777777" w:rsidTr="00CE7B54">
      <w:trPr>
        <w:trHeight w:val="700"/>
      </w:trPr>
      <w:tc>
        <w:tcPr>
          <w:tcW w:w="3261" w:type="dxa"/>
        </w:tcPr>
        <w:p w14:paraId="311AA00D" w14:textId="2EC68BE0" w:rsidR="008F2E7A" w:rsidRDefault="008F2E7A" w:rsidP="00E149D5">
          <w:pPr>
            <w:pStyle w:val="En-tte"/>
            <w:ind w:left="0"/>
            <w:jc w:val="left"/>
            <w:rPr>
              <w:lang w:val="en-US"/>
            </w:rPr>
          </w:pPr>
          <w:r w:rsidRPr="008B3CBB">
            <w:rPr>
              <w:noProof/>
              <w:lang w:val="fr-FR"/>
            </w:rPr>
            <w:drawing>
              <wp:anchor distT="0" distB="0" distL="114300" distR="114300" simplePos="0" relativeHeight="251671552" behindDoc="1" locked="0" layoutInCell="1" allowOverlap="1" wp14:anchorId="11F0D5B0" wp14:editId="5F427516">
                <wp:simplePos x="0" y="0"/>
                <wp:positionH relativeFrom="column">
                  <wp:posOffset>3175</wp:posOffset>
                </wp:positionH>
                <wp:positionV relativeFrom="paragraph">
                  <wp:posOffset>6350</wp:posOffset>
                </wp:positionV>
                <wp:extent cx="1046375" cy="464820"/>
                <wp:effectExtent l="0" t="0" r="1905" b="0"/>
                <wp:wrapNone/>
                <wp:docPr id="2" name="Image 2" descr="C:\Users\sm221923\AppData\Local\Temp\7zO02EE9DC6\LIT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m221923\AppData\Local\Temp\7zO02EE9DC6\LITE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637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lang w:val="en-US"/>
            </w:rPr>
            <w:t xml:space="preserve"> </w:t>
          </w:r>
        </w:p>
      </w:tc>
      <w:tc>
        <w:tcPr>
          <w:tcW w:w="6089" w:type="dxa"/>
        </w:tcPr>
        <w:p w14:paraId="657ACDD7" w14:textId="0A43B035" w:rsidR="008F2E7A" w:rsidRPr="00A05D58" w:rsidRDefault="008F2E7A" w:rsidP="002B44E9">
          <w:pPr>
            <w:pStyle w:val="En-tte"/>
            <w:tabs>
              <w:tab w:val="clear" w:pos="4536"/>
            </w:tabs>
            <w:ind w:left="0"/>
            <w:rPr>
              <w:rFonts w:cs="Arial"/>
              <w:sz w:val="16"/>
              <w:szCs w:val="16"/>
              <w:lang w:val="en-US"/>
            </w:rPr>
          </w:pPr>
          <w:r w:rsidRPr="002B44E9">
            <w:rPr>
              <w:rFonts w:cs="Arial"/>
              <w:color w:val="FF0000"/>
              <w:sz w:val="16"/>
              <w:szCs w:val="16"/>
              <w:lang w:val="en-US"/>
            </w:rPr>
            <w:fldChar w:fldCharType="begin"/>
          </w:r>
          <w:r w:rsidRPr="00A05D58">
            <w:rPr>
              <w:rFonts w:cs="Arial"/>
              <w:color w:val="FF0000"/>
              <w:sz w:val="16"/>
              <w:szCs w:val="16"/>
              <w:lang w:val="en-US"/>
            </w:rPr>
            <w:instrText xml:space="preserve"> REF Signet_Confidentialité \h  \* MERGEFORMAT </w:instrText>
          </w:r>
          <w:r w:rsidRPr="002B44E9">
            <w:rPr>
              <w:rFonts w:cs="Arial"/>
              <w:color w:val="FF0000"/>
              <w:sz w:val="16"/>
              <w:szCs w:val="16"/>
              <w:lang w:val="en-US"/>
            </w:rPr>
          </w:r>
          <w:r w:rsidRPr="002B44E9">
            <w:rPr>
              <w:rFonts w:cs="Arial"/>
              <w:color w:val="FF0000"/>
              <w:sz w:val="16"/>
              <w:szCs w:val="16"/>
              <w:lang w:val="en-US"/>
            </w:rPr>
            <w:fldChar w:fldCharType="separate"/>
          </w:r>
          <w:sdt>
            <w:sdtPr>
              <w:rPr>
                <w:rFonts w:cs="Arial"/>
                <w:b/>
                <w:color w:val="FF0000"/>
                <w:sz w:val="16"/>
                <w:szCs w:val="16"/>
                <w:lang w:val="en-US"/>
              </w:rPr>
              <w:alias w:val="Confidentialité du doc"/>
              <w:tag w:val="Confidentialité du doc"/>
              <w:id w:val="-1939210688"/>
              <w:dropDownList>
                <w:listItem w:displayText="Choisissez le niveau de confidentialité" w:value="Choisissez le niveau de confidentialité"/>
                <w:listItem w:displayText="FREE DISTRIBUTION" w:value="FREE DISTRIBUTION"/>
                <w:listItem w:displayText="CONFIDENTIAL" w:value="CONFIDENTIAL"/>
                <w:listItem w:displayText="RESTRITED DISBRIBUTION" w:value="RESTRITED DISBRIBUTION"/>
                <w:listItem w:displayText="DISTRIBUTION UNDER CONFIDENTIALITY AGREEMENT" w:value="DISTRIBUTION UNDER CONFIDENTIALITY AGREEMENT"/>
              </w:dropDownList>
            </w:sdtPr>
            <w:sdtEndPr/>
            <w:sdtContent>
              <w:r w:rsidRPr="00C417A6">
                <w:rPr>
                  <w:rFonts w:cs="Arial"/>
                  <w:b/>
                  <w:color w:val="FF0000"/>
                  <w:sz w:val="16"/>
                  <w:szCs w:val="16"/>
                  <w:lang w:val="en-US"/>
                </w:rPr>
                <w:t>DISTRIBUTION UNDER CONFIDENTIALITY AGREEMENT</w:t>
              </w:r>
            </w:sdtContent>
          </w:sdt>
          <w:r w:rsidRPr="002B44E9">
            <w:rPr>
              <w:rFonts w:cs="Arial"/>
              <w:color w:val="FF0000"/>
              <w:sz w:val="16"/>
              <w:szCs w:val="16"/>
              <w:lang w:val="en-US"/>
            </w:rPr>
            <w:fldChar w:fldCharType="end"/>
          </w:r>
        </w:p>
        <w:p w14:paraId="0CF83E29" w14:textId="58F0229E" w:rsidR="008F2E7A" w:rsidRPr="00C417A6" w:rsidRDefault="008F2E7A" w:rsidP="00C417A6">
          <w:pPr>
            <w:pStyle w:val="Titre"/>
            <w:jc w:val="right"/>
            <w:rPr>
              <w:rFonts w:ascii="Arial Gras" w:hAnsi="Arial Gras" w:cs="Arial"/>
              <w:color w:val="auto"/>
              <w:sz w:val="16"/>
              <w:szCs w:val="16"/>
            </w:rPr>
          </w:pPr>
          <w:r w:rsidRPr="00A05D58">
            <w:rPr>
              <w:rFonts w:cs="Arial"/>
              <w:color w:val="auto"/>
              <w:sz w:val="16"/>
              <w:szCs w:val="16"/>
            </w:rPr>
            <w:fldChar w:fldCharType="begin"/>
          </w:r>
          <w:r w:rsidRPr="00A05D58">
            <w:rPr>
              <w:rFonts w:cs="Arial"/>
              <w:color w:val="auto"/>
              <w:sz w:val="16"/>
              <w:szCs w:val="16"/>
            </w:rPr>
            <w:instrText xml:space="preserve"> REF Signet_Titre \h  \* MERGEFORMAT </w:instrText>
          </w:r>
          <w:r w:rsidRPr="00A05D58">
            <w:rPr>
              <w:rFonts w:cs="Arial"/>
              <w:color w:val="auto"/>
              <w:sz w:val="16"/>
              <w:szCs w:val="16"/>
            </w:rPr>
          </w:r>
          <w:r w:rsidRPr="00A05D58">
            <w:rPr>
              <w:rFonts w:cs="Arial"/>
              <w:color w:val="auto"/>
              <w:sz w:val="16"/>
              <w:szCs w:val="16"/>
            </w:rPr>
            <w:fldChar w:fldCharType="separate"/>
          </w:r>
          <w:sdt>
            <w:sdtPr>
              <w:rPr>
                <w:rFonts w:cs="Arial"/>
                <w:color w:val="auto"/>
                <w:sz w:val="16"/>
                <w:szCs w:val="16"/>
              </w:rPr>
              <w:alias w:val="Titre "/>
              <w:tag w:val=""/>
              <w:id w:val="5983151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99661E">
                <w:rPr>
                  <w:rFonts w:cs="Arial"/>
                  <w:color w:val="auto"/>
                  <w:sz w:val="16"/>
                  <w:szCs w:val="16"/>
                </w:rPr>
                <w:t xml:space="preserve">Laser </w:t>
              </w:r>
              <w:proofErr w:type="spellStart"/>
              <w:r w:rsidR="0099661E">
                <w:rPr>
                  <w:rFonts w:cs="Arial"/>
                  <w:color w:val="auto"/>
                  <w:sz w:val="16"/>
                  <w:szCs w:val="16"/>
                </w:rPr>
                <w:t>Induced</w:t>
              </w:r>
              <w:proofErr w:type="spellEnd"/>
              <w:r w:rsidR="0099661E">
                <w:rPr>
                  <w:rFonts w:cs="Arial"/>
                  <w:color w:val="auto"/>
                  <w:sz w:val="16"/>
                  <w:szCs w:val="16"/>
                </w:rPr>
                <w:t xml:space="preserve"> Firing Tool</w:t>
              </w:r>
            </w:sdtContent>
          </w:sdt>
        </w:p>
        <w:p w14:paraId="76A902C3" w14:textId="6A3A3714" w:rsidR="008F2E7A" w:rsidRPr="002B44E9" w:rsidRDefault="008F2E7A" w:rsidP="006E1DC8">
          <w:pPr>
            <w:pStyle w:val="En-tte"/>
            <w:ind w:left="0"/>
            <w:rPr>
              <w:rFonts w:cs="Arial"/>
              <w:sz w:val="16"/>
              <w:szCs w:val="16"/>
            </w:rPr>
          </w:pPr>
          <w:r w:rsidRPr="00A05D58">
            <w:rPr>
              <w:rFonts w:cs="Arial"/>
              <w:b/>
              <w:sz w:val="16"/>
              <w:szCs w:val="16"/>
            </w:rPr>
            <w:fldChar w:fldCharType="end"/>
          </w:r>
          <w:r w:rsidRPr="00A05D58">
            <w:rPr>
              <w:rFonts w:cs="Arial"/>
              <w:b/>
              <w:sz w:val="16"/>
              <w:szCs w:val="16"/>
            </w:rPr>
            <w:t>Ref.: DTS/CDC/202</w:t>
          </w:r>
          <w:r>
            <w:rPr>
              <w:rFonts w:cs="Arial"/>
              <w:b/>
              <w:sz w:val="16"/>
              <w:szCs w:val="16"/>
            </w:rPr>
            <w:t>5/</w:t>
          </w:r>
          <w:r w:rsidR="006E1DC8">
            <w:rPr>
              <w:rFonts w:cs="Arial"/>
              <w:b/>
              <w:sz w:val="16"/>
              <w:szCs w:val="16"/>
            </w:rPr>
            <w:t>00</w:t>
          </w:r>
          <w:r w:rsidR="00542F2B">
            <w:rPr>
              <w:rFonts w:cs="Arial"/>
              <w:b/>
              <w:sz w:val="16"/>
              <w:szCs w:val="16"/>
            </w:rPr>
            <w:t>8</w:t>
          </w:r>
        </w:p>
      </w:tc>
    </w:tr>
  </w:tbl>
  <w:p w14:paraId="2B447320" w14:textId="353E47FA" w:rsidR="008F2E7A" w:rsidRPr="005D5441" w:rsidRDefault="008F2E7A" w:rsidP="00E149D5">
    <w:pPr>
      <w:pStyle w:val="En-tte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vertAnchor="page" w:horzAnchor="page" w:tblpX="8090" w:tblpY="342"/>
      <w:tblOverlap w:val="never"/>
      <w:tblW w:w="3134" w:type="dxa"/>
      <w:tblInd w:w="0" w:type="dxa"/>
      <w:tblCellMar>
        <w:top w:w="157" w:type="dxa"/>
        <w:left w:w="156" w:type="dxa"/>
        <w:right w:w="95" w:type="dxa"/>
      </w:tblCellMar>
      <w:tblLook w:val="04A0" w:firstRow="1" w:lastRow="0" w:firstColumn="1" w:lastColumn="0" w:noHBand="0" w:noVBand="1"/>
    </w:tblPr>
    <w:tblGrid>
      <w:gridCol w:w="3134"/>
    </w:tblGrid>
    <w:tr w:rsidR="008F2E7A" w14:paraId="0ED62084" w14:textId="77777777">
      <w:trPr>
        <w:trHeight w:val="606"/>
      </w:trPr>
      <w:tc>
        <w:tcPr>
          <w:tcW w:w="3134" w:type="dxa"/>
          <w:tcBorders>
            <w:top w:val="single" w:sz="14" w:space="0" w:color="FF0000"/>
            <w:left w:val="single" w:sz="15" w:space="0" w:color="FF0000"/>
            <w:bottom w:val="single" w:sz="15" w:space="0" w:color="FF0000"/>
            <w:right w:val="single" w:sz="15" w:space="0" w:color="FF0000"/>
          </w:tcBorders>
        </w:tcPr>
        <w:p w14:paraId="57F5E16E" w14:textId="77777777" w:rsidR="008F2E7A" w:rsidRDefault="008F2E7A">
          <w:r>
            <w:rPr>
              <w:rFonts w:ascii="Times New Roman" w:hAnsi="Times New Roman"/>
              <w:color w:val="FF0000"/>
              <w:sz w:val="38"/>
            </w:rPr>
            <w:t xml:space="preserve">CONFIDENTIEL </w:t>
          </w:r>
        </w:p>
      </w:tc>
    </w:tr>
  </w:tbl>
  <w:p w14:paraId="47AA1C7A" w14:textId="77777777" w:rsidR="008F2E7A" w:rsidRDefault="008F2E7A">
    <w:pPr>
      <w:ind w:left="1193"/>
    </w:pPr>
    <w:r>
      <w:rPr>
        <w:sz w:val="19"/>
      </w:rPr>
      <w:t xml:space="preserve">CEA INES PUMA 2 – FLUIDES GENERAUX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BCAB" w14:textId="1634EDA2" w:rsidR="008F2E7A" w:rsidRDefault="008F2E7A" w:rsidP="008F2E7A">
    <w:pPr>
      <w:ind w:left="119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688E5" w14:textId="77777777" w:rsidR="008F2E7A" w:rsidRDefault="008F2E7A">
    <w:pPr>
      <w:spacing w:after="1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4F602" w14:textId="32C0F50C" w:rsidR="008F2E7A" w:rsidRDefault="008F2E7A">
    <w:pPr>
      <w:pStyle w:val="En-t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24817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10778"/>
      <w:gridCol w:w="10778"/>
    </w:tblGrid>
    <w:tr w:rsidR="008F2E7A" w:rsidRPr="003653D8" w14:paraId="0E104B47" w14:textId="77777777" w:rsidTr="00FE314B">
      <w:trPr>
        <w:trHeight w:val="700"/>
      </w:trPr>
      <w:tc>
        <w:tcPr>
          <w:tcW w:w="3261" w:type="dxa"/>
        </w:tcPr>
        <w:p w14:paraId="36A0E1C5" w14:textId="754616DC" w:rsidR="008F2E7A" w:rsidRDefault="008F2E7A" w:rsidP="00FE314B">
          <w:pPr>
            <w:pStyle w:val="En-tte"/>
            <w:ind w:left="0"/>
            <w:jc w:val="left"/>
            <w:rPr>
              <w:lang w:val="en-US"/>
            </w:rPr>
          </w:pPr>
          <w:r w:rsidRPr="008B3CBB">
            <w:rPr>
              <w:noProof/>
              <w:lang w:val="fr-FR"/>
            </w:rPr>
            <w:drawing>
              <wp:anchor distT="0" distB="0" distL="114300" distR="114300" simplePos="0" relativeHeight="251673600" behindDoc="1" locked="0" layoutInCell="1" allowOverlap="1" wp14:anchorId="1CE7FB86" wp14:editId="0AA8F210">
                <wp:simplePos x="0" y="0"/>
                <wp:positionH relativeFrom="column">
                  <wp:posOffset>3175</wp:posOffset>
                </wp:positionH>
                <wp:positionV relativeFrom="paragraph">
                  <wp:posOffset>5715</wp:posOffset>
                </wp:positionV>
                <wp:extent cx="1046375" cy="464820"/>
                <wp:effectExtent l="0" t="0" r="1905" b="0"/>
                <wp:wrapNone/>
                <wp:docPr id="10" name="Image 10" descr="C:\Users\sm221923\AppData\Local\Temp\7zO02EE9DC6\LITE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m221923\AppData\Local\Temp\7zO02EE9DC6\LITE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6375" cy="46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778" w:type="dxa"/>
        </w:tcPr>
        <w:p w14:paraId="6BF6566A" w14:textId="1F34F741" w:rsidR="008F2E7A" w:rsidRPr="00A05D58" w:rsidRDefault="008F2E7A" w:rsidP="00FE314B">
          <w:pPr>
            <w:pStyle w:val="En-tte"/>
            <w:tabs>
              <w:tab w:val="clear" w:pos="4536"/>
            </w:tabs>
            <w:ind w:left="0"/>
            <w:rPr>
              <w:rFonts w:cs="Arial"/>
              <w:sz w:val="16"/>
              <w:szCs w:val="16"/>
              <w:lang w:val="en-US"/>
            </w:rPr>
          </w:pPr>
          <w:r w:rsidRPr="002B44E9">
            <w:rPr>
              <w:rFonts w:cs="Arial"/>
              <w:color w:val="FF0000"/>
              <w:sz w:val="16"/>
              <w:szCs w:val="16"/>
              <w:lang w:val="en-US"/>
            </w:rPr>
            <w:fldChar w:fldCharType="begin"/>
          </w:r>
          <w:r w:rsidRPr="00A05D58">
            <w:rPr>
              <w:rFonts w:cs="Arial"/>
              <w:color w:val="FF0000"/>
              <w:sz w:val="16"/>
              <w:szCs w:val="16"/>
              <w:lang w:val="en-US"/>
            </w:rPr>
            <w:instrText xml:space="preserve"> REF Signet_Confidentialité \h  \* MERGEFORMAT </w:instrText>
          </w:r>
          <w:r w:rsidRPr="002B44E9">
            <w:rPr>
              <w:rFonts w:cs="Arial"/>
              <w:color w:val="FF0000"/>
              <w:sz w:val="16"/>
              <w:szCs w:val="16"/>
              <w:lang w:val="en-US"/>
            </w:rPr>
          </w:r>
          <w:r w:rsidRPr="002B44E9">
            <w:rPr>
              <w:rFonts w:cs="Arial"/>
              <w:color w:val="FF0000"/>
              <w:sz w:val="16"/>
              <w:szCs w:val="16"/>
              <w:lang w:val="en-US"/>
            </w:rPr>
            <w:fldChar w:fldCharType="separate"/>
          </w:r>
          <w:sdt>
            <w:sdtPr>
              <w:rPr>
                <w:rFonts w:cs="Arial"/>
                <w:b/>
                <w:color w:val="FF0000"/>
                <w:sz w:val="16"/>
                <w:szCs w:val="16"/>
                <w:lang w:val="en-US"/>
              </w:rPr>
              <w:alias w:val="Confidentialité du doc"/>
              <w:tag w:val="Confidentialité du doc"/>
              <w:id w:val="-688528786"/>
              <w:dropDownList>
                <w:listItem w:displayText="Choisissez le niveau de confidentialité" w:value="Choisissez le niveau de confidentialité"/>
                <w:listItem w:displayText="FREE DISTRIBUTION" w:value="FREE DISTRIBUTION"/>
                <w:listItem w:displayText="CONFIDENTIAL" w:value="CONFIDENTIAL"/>
                <w:listItem w:displayText="RESTRITED DISBRIBUTION" w:value="RESTRITED DISBRIBUTION"/>
                <w:listItem w:displayText="DISTRIBUTION UNDER CONFIDENTIALITY AGREEMENT" w:value="DISTRIBUTION UNDER CONFIDENTIALITY AGREEMENT"/>
              </w:dropDownList>
            </w:sdtPr>
            <w:sdtEndPr/>
            <w:sdtContent>
              <w:r w:rsidRPr="00C417A6">
                <w:rPr>
                  <w:rFonts w:cs="Arial"/>
                  <w:b/>
                  <w:color w:val="FF0000"/>
                  <w:sz w:val="16"/>
                  <w:szCs w:val="16"/>
                  <w:lang w:val="en-US"/>
                </w:rPr>
                <w:t>DISTRIBUTION UNDER CONFIDENTIALITY AGREEMENT</w:t>
              </w:r>
            </w:sdtContent>
          </w:sdt>
          <w:r w:rsidRPr="002B44E9">
            <w:rPr>
              <w:rFonts w:cs="Arial"/>
              <w:color w:val="FF0000"/>
              <w:sz w:val="16"/>
              <w:szCs w:val="16"/>
              <w:lang w:val="en-US"/>
            </w:rPr>
            <w:fldChar w:fldCharType="end"/>
          </w:r>
        </w:p>
        <w:p w14:paraId="683BB856" w14:textId="62F205D3" w:rsidR="008F2E7A" w:rsidRPr="00C417A6" w:rsidRDefault="008F2E7A" w:rsidP="00C417A6">
          <w:pPr>
            <w:pStyle w:val="Titre"/>
            <w:jc w:val="right"/>
            <w:rPr>
              <w:rFonts w:ascii="Arial Gras" w:hAnsi="Arial Gras" w:cs="Arial"/>
              <w:color w:val="auto"/>
              <w:sz w:val="16"/>
              <w:szCs w:val="16"/>
            </w:rPr>
          </w:pPr>
          <w:r w:rsidRPr="00A05D58">
            <w:rPr>
              <w:rFonts w:cs="Arial"/>
              <w:color w:val="auto"/>
              <w:sz w:val="16"/>
              <w:szCs w:val="16"/>
            </w:rPr>
            <w:fldChar w:fldCharType="begin"/>
          </w:r>
          <w:r w:rsidRPr="00A05D58">
            <w:rPr>
              <w:rFonts w:cs="Arial"/>
              <w:color w:val="auto"/>
              <w:sz w:val="16"/>
              <w:szCs w:val="16"/>
            </w:rPr>
            <w:instrText xml:space="preserve"> REF Signet_Titre \h  \* MERGEFORMAT </w:instrText>
          </w:r>
          <w:r w:rsidRPr="00A05D58">
            <w:rPr>
              <w:rFonts w:cs="Arial"/>
              <w:color w:val="auto"/>
              <w:sz w:val="16"/>
              <w:szCs w:val="16"/>
            </w:rPr>
          </w:r>
          <w:r w:rsidRPr="00A05D58">
            <w:rPr>
              <w:rFonts w:cs="Arial"/>
              <w:color w:val="auto"/>
              <w:sz w:val="16"/>
              <w:szCs w:val="16"/>
            </w:rPr>
            <w:fldChar w:fldCharType="separate"/>
          </w:r>
          <w:sdt>
            <w:sdtPr>
              <w:rPr>
                <w:rFonts w:cs="Arial"/>
                <w:color w:val="auto"/>
                <w:sz w:val="16"/>
                <w:szCs w:val="16"/>
              </w:rPr>
              <w:alias w:val="Titre "/>
              <w:tag w:val=""/>
              <w:id w:val="-1494103478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99661E">
                <w:rPr>
                  <w:rFonts w:cs="Arial"/>
                  <w:color w:val="auto"/>
                  <w:sz w:val="16"/>
                  <w:szCs w:val="16"/>
                </w:rPr>
                <w:t xml:space="preserve">Laser </w:t>
              </w:r>
              <w:proofErr w:type="spellStart"/>
              <w:r w:rsidR="0099661E">
                <w:rPr>
                  <w:rFonts w:cs="Arial"/>
                  <w:color w:val="auto"/>
                  <w:sz w:val="16"/>
                  <w:szCs w:val="16"/>
                </w:rPr>
                <w:t>Induced</w:t>
              </w:r>
              <w:proofErr w:type="spellEnd"/>
              <w:r w:rsidR="0099661E">
                <w:rPr>
                  <w:rFonts w:cs="Arial"/>
                  <w:color w:val="auto"/>
                  <w:sz w:val="16"/>
                  <w:szCs w:val="16"/>
                </w:rPr>
                <w:t xml:space="preserve"> Firing Tool</w:t>
              </w:r>
            </w:sdtContent>
          </w:sdt>
        </w:p>
        <w:p w14:paraId="7FCB40BC" w14:textId="1C70E559" w:rsidR="008F2E7A" w:rsidRPr="003653D8" w:rsidRDefault="008F2E7A" w:rsidP="00FE314B">
          <w:pPr>
            <w:pStyle w:val="En-tte"/>
            <w:ind w:left="0"/>
            <w:rPr>
              <w:rFonts w:cs="Arial"/>
              <w:sz w:val="16"/>
              <w:szCs w:val="16"/>
              <w:lang w:val="nl-NL"/>
            </w:rPr>
          </w:pPr>
          <w:r w:rsidRPr="00A05D58">
            <w:rPr>
              <w:rFonts w:cs="Arial"/>
              <w:b/>
              <w:sz w:val="16"/>
              <w:szCs w:val="16"/>
            </w:rPr>
            <w:fldChar w:fldCharType="end"/>
          </w:r>
          <w:r w:rsidRPr="00A05D58">
            <w:rPr>
              <w:rFonts w:cs="Arial"/>
              <w:b/>
              <w:sz w:val="16"/>
              <w:szCs w:val="16"/>
            </w:rPr>
            <w:t>Ref.: DTS/CDC/202</w:t>
          </w:r>
          <w:r>
            <w:rPr>
              <w:rFonts w:cs="Arial"/>
              <w:b/>
              <w:sz w:val="16"/>
              <w:szCs w:val="16"/>
            </w:rPr>
            <w:t>4</w:t>
          </w:r>
          <w:r w:rsidRPr="00A05D58">
            <w:rPr>
              <w:rFonts w:cs="Arial"/>
              <w:b/>
              <w:sz w:val="16"/>
              <w:szCs w:val="16"/>
            </w:rPr>
            <w:t>/</w:t>
          </w:r>
          <w:r w:rsidRPr="0078574E">
            <w:rPr>
              <w:rFonts w:cs="Arial"/>
              <w:b/>
              <w:sz w:val="16"/>
              <w:szCs w:val="16"/>
            </w:rPr>
            <w:t xml:space="preserve">005 </w:t>
          </w:r>
          <w:r w:rsidRPr="00A05D58">
            <w:rPr>
              <w:rFonts w:cs="Arial"/>
              <w:b/>
              <w:sz w:val="16"/>
              <w:szCs w:val="16"/>
            </w:rPr>
            <w:fldChar w:fldCharType="begin"/>
          </w:r>
          <w:r w:rsidRPr="00A05D58">
            <w:rPr>
              <w:rFonts w:cs="Arial"/>
              <w:b/>
              <w:sz w:val="16"/>
              <w:szCs w:val="16"/>
            </w:rPr>
            <w:instrText xml:space="preserve"> REF Signet_Version \h  \* MERGEFORMAT </w:instrText>
          </w:r>
          <w:r w:rsidRPr="00A05D58">
            <w:rPr>
              <w:rFonts w:cs="Arial"/>
              <w:b/>
              <w:sz w:val="16"/>
              <w:szCs w:val="16"/>
            </w:rPr>
          </w:r>
          <w:r w:rsidRPr="00A05D58">
            <w:rPr>
              <w:rFonts w:cs="Arial"/>
              <w:b/>
              <w:sz w:val="16"/>
              <w:szCs w:val="16"/>
            </w:rPr>
            <w:fldChar w:fldCharType="separate"/>
          </w:r>
          <w:sdt>
            <w:sdtPr>
              <w:rPr>
                <w:rFonts w:cs="Arial"/>
                <w:b/>
                <w:sz w:val="16"/>
                <w:szCs w:val="16"/>
              </w:rPr>
              <w:alias w:val="Version"/>
              <w:tag w:val="Version"/>
              <w:id w:val="2084874295"/>
              <w:placeholder>
                <w:docPart w:val="B286C5CD7E434AE8A1458CD28EF30EBB"/>
              </w:placeholder>
            </w:sdtPr>
            <w:sdtEndPr>
              <w:rPr>
                <w:rFonts w:cs="Times New Roman"/>
                <w:lang w:val="en-US"/>
              </w:rPr>
            </w:sdtEndPr>
            <w:sdtContent>
              <w:r w:rsidRPr="00C417A6">
                <w:rPr>
                  <w:rFonts w:cs="Arial"/>
                  <w:b/>
                  <w:sz w:val="16"/>
                  <w:szCs w:val="16"/>
                </w:rPr>
                <w:t xml:space="preserve">Version </w:t>
              </w:r>
              <w:r w:rsidRPr="00C417A6">
                <w:rPr>
                  <w:b/>
                  <w:sz w:val="16"/>
                  <w:szCs w:val="16"/>
                </w:rPr>
                <w:t>A</w:t>
              </w:r>
            </w:sdtContent>
          </w:sdt>
          <w:r w:rsidRPr="00A05D58">
            <w:rPr>
              <w:rFonts w:cs="Arial"/>
              <w:b/>
              <w:sz w:val="16"/>
              <w:szCs w:val="16"/>
            </w:rPr>
            <w:fldChar w:fldCharType="end"/>
          </w:r>
        </w:p>
      </w:tc>
      <w:tc>
        <w:tcPr>
          <w:tcW w:w="10778" w:type="dxa"/>
        </w:tcPr>
        <w:p w14:paraId="56FB9F04" w14:textId="060B6FC3" w:rsidR="008F2E7A" w:rsidRPr="003653D8" w:rsidRDefault="008F2E7A" w:rsidP="00FE314B">
          <w:pPr>
            <w:pStyle w:val="En-tte"/>
            <w:ind w:left="0"/>
            <w:rPr>
              <w:rFonts w:cs="Arial"/>
              <w:sz w:val="16"/>
              <w:szCs w:val="16"/>
              <w:lang w:val="nl-NL"/>
            </w:rPr>
          </w:pPr>
        </w:p>
      </w:tc>
    </w:tr>
  </w:tbl>
  <w:p w14:paraId="222488B5" w14:textId="2F858F73" w:rsidR="008F2E7A" w:rsidRPr="003653D8" w:rsidRDefault="008F2E7A" w:rsidP="00E149D5">
    <w:pPr>
      <w:pStyle w:val="En-tte"/>
      <w:rPr>
        <w:sz w:val="18"/>
        <w:szCs w:val="18"/>
        <w:lang w:val="nl-NL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D68DC" w14:textId="315C088E" w:rsidR="008F2E7A" w:rsidRDefault="008F2E7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3169"/>
    <w:multiLevelType w:val="hybridMultilevel"/>
    <w:tmpl w:val="94C01F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F11FA"/>
    <w:multiLevelType w:val="hybridMultilevel"/>
    <w:tmpl w:val="95C42074"/>
    <w:lvl w:ilvl="0" w:tplc="87FAE5A0">
      <w:start w:val="1"/>
      <w:numFmt w:val="bullet"/>
      <w:pStyle w:val="ListePuce1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5B6564"/>
    <w:multiLevelType w:val="hybridMultilevel"/>
    <w:tmpl w:val="5BD8F64C"/>
    <w:lvl w:ilvl="0" w:tplc="1E9C94F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54452"/>
    <w:multiLevelType w:val="hybridMultilevel"/>
    <w:tmpl w:val="5BC4DE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56EF2"/>
    <w:multiLevelType w:val="hybridMultilevel"/>
    <w:tmpl w:val="7106545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37A"/>
    <w:multiLevelType w:val="hybridMultilevel"/>
    <w:tmpl w:val="A254FFC2"/>
    <w:lvl w:ilvl="0" w:tplc="649640C0">
      <w:start w:val="1"/>
      <w:numFmt w:val="decimal"/>
      <w:pStyle w:val="ListeNum"/>
      <w:lvlText w:val="%1)"/>
      <w:lvlJc w:val="left"/>
      <w:pPr>
        <w:ind w:left="1647" w:hanging="360"/>
      </w:pPr>
    </w:lvl>
    <w:lvl w:ilvl="1" w:tplc="040C0019" w:tentative="1">
      <w:start w:val="1"/>
      <w:numFmt w:val="lowerLetter"/>
      <w:lvlText w:val="%2."/>
      <w:lvlJc w:val="left"/>
      <w:pPr>
        <w:ind w:left="2367" w:hanging="360"/>
      </w:pPr>
    </w:lvl>
    <w:lvl w:ilvl="2" w:tplc="040C001B" w:tentative="1">
      <w:start w:val="1"/>
      <w:numFmt w:val="lowerRoman"/>
      <w:lvlText w:val="%3."/>
      <w:lvlJc w:val="right"/>
      <w:pPr>
        <w:ind w:left="3087" w:hanging="180"/>
      </w:pPr>
    </w:lvl>
    <w:lvl w:ilvl="3" w:tplc="040C000F" w:tentative="1">
      <w:start w:val="1"/>
      <w:numFmt w:val="decimal"/>
      <w:lvlText w:val="%4."/>
      <w:lvlJc w:val="left"/>
      <w:pPr>
        <w:ind w:left="3807" w:hanging="360"/>
      </w:pPr>
    </w:lvl>
    <w:lvl w:ilvl="4" w:tplc="040C0019" w:tentative="1">
      <w:start w:val="1"/>
      <w:numFmt w:val="lowerLetter"/>
      <w:lvlText w:val="%5."/>
      <w:lvlJc w:val="left"/>
      <w:pPr>
        <w:ind w:left="4527" w:hanging="360"/>
      </w:pPr>
    </w:lvl>
    <w:lvl w:ilvl="5" w:tplc="040C001B" w:tentative="1">
      <w:start w:val="1"/>
      <w:numFmt w:val="lowerRoman"/>
      <w:lvlText w:val="%6."/>
      <w:lvlJc w:val="right"/>
      <w:pPr>
        <w:ind w:left="5247" w:hanging="180"/>
      </w:pPr>
    </w:lvl>
    <w:lvl w:ilvl="6" w:tplc="040C000F" w:tentative="1">
      <w:start w:val="1"/>
      <w:numFmt w:val="decimal"/>
      <w:lvlText w:val="%7."/>
      <w:lvlJc w:val="left"/>
      <w:pPr>
        <w:ind w:left="5967" w:hanging="360"/>
      </w:pPr>
    </w:lvl>
    <w:lvl w:ilvl="7" w:tplc="040C0019" w:tentative="1">
      <w:start w:val="1"/>
      <w:numFmt w:val="lowerLetter"/>
      <w:lvlText w:val="%8."/>
      <w:lvlJc w:val="left"/>
      <w:pPr>
        <w:ind w:left="6687" w:hanging="360"/>
      </w:pPr>
    </w:lvl>
    <w:lvl w:ilvl="8" w:tplc="040C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48722DE"/>
    <w:multiLevelType w:val="hybridMultilevel"/>
    <w:tmpl w:val="B71423D0"/>
    <w:lvl w:ilvl="0" w:tplc="33024266">
      <w:start w:val="1"/>
      <w:numFmt w:val="lowerLetter"/>
      <w:lvlText w:val="%1."/>
      <w:lvlJc w:val="left"/>
      <w:pPr>
        <w:ind w:left="1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BB6EB44">
      <w:start w:val="1"/>
      <w:numFmt w:val="lowerLetter"/>
      <w:lvlText w:val="%2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42AEFB4">
      <w:start w:val="1"/>
      <w:numFmt w:val="lowerRoman"/>
      <w:lvlText w:val="%3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CC00680">
      <w:start w:val="1"/>
      <w:numFmt w:val="decimal"/>
      <w:lvlText w:val="%4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A5C60D9A">
      <w:start w:val="1"/>
      <w:numFmt w:val="lowerLetter"/>
      <w:lvlText w:val="%5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28C6386">
      <w:start w:val="1"/>
      <w:numFmt w:val="lowerRoman"/>
      <w:lvlText w:val="%6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AB24928">
      <w:start w:val="1"/>
      <w:numFmt w:val="decimal"/>
      <w:lvlText w:val="%7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86E4C4E">
      <w:start w:val="1"/>
      <w:numFmt w:val="lowerLetter"/>
      <w:lvlText w:val="%8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30CEC60">
      <w:start w:val="1"/>
      <w:numFmt w:val="lowerRoman"/>
      <w:lvlText w:val="%9"/>
      <w:lvlJc w:val="left"/>
      <w:pPr>
        <w:ind w:left="7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B955A49"/>
    <w:multiLevelType w:val="hybridMultilevel"/>
    <w:tmpl w:val="D0B2D4B8"/>
    <w:lvl w:ilvl="0" w:tplc="2F7E63C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9347E0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4C407B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25698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D20C90E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C60657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05EBAD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2D9C1A1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73455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8" w15:restartNumberingAfterBreak="0">
    <w:nsid w:val="1C036413"/>
    <w:multiLevelType w:val="hybridMultilevel"/>
    <w:tmpl w:val="B648958C"/>
    <w:lvl w:ilvl="0" w:tplc="16922BD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A05F99"/>
    <w:multiLevelType w:val="hybridMultilevel"/>
    <w:tmpl w:val="83C6C5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4A2720"/>
    <w:multiLevelType w:val="hybridMultilevel"/>
    <w:tmpl w:val="3D86A364"/>
    <w:lvl w:ilvl="0" w:tplc="CFA69DA0">
      <w:start w:val="1"/>
      <w:numFmt w:val="lowerLetter"/>
      <w:lvlText w:val="%1.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634834C">
      <w:start w:val="1"/>
      <w:numFmt w:val="lowerLetter"/>
      <w:lvlText w:val="%2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5F24902">
      <w:start w:val="1"/>
      <w:numFmt w:val="lowerRoman"/>
      <w:lvlText w:val="%3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4DE27A2">
      <w:start w:val="1"/>
      <w:numFmt w:val="decimal"/>
      <w:lvlText w:val="%4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6C24C7A">
      <w:start w:val="1"/>
      <w:numFmt w:val="lowerLetter"/>
      <w:lvlText w:val="%5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8968342">
      <w:start w:val="1"/>
      <w:numFmt w:val="lowerRoman"/>
      <w:lvlText w:val="%6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72090D0">
      <w:start w:val="1"/>
      <w:numFmt w:val="decimal"/>
      <w:lvlText w:val="%7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DB65A80">
      <w:start w:val="1"/>
      <w:numFmt w:val="lowerLetter"/>
      <w:lvlText w:val="%8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DE2FD60">
      <w:start w:val="1"/>
      <w:numFmt w:val="lowerRoman"/>
      <w:lvlText w:val="%9"/>
      <w:lvlJc w:val="left"/>
      <w:pPr>
        <w:ind w:left="7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3C6F09"/>
    <w:multiLevelType w:val="hybridMultilevel"/>
    <w:tmpl w:val="2E5E1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A6FDB"/>
    <w:multiLevelType w:val="hybridMultilevel"/>
    <w:tmpl w:val="F7D6948E"/>
    <w:lvl w:ilvl="0" w:tplc="D276883E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633CBF"/>
    <w:multiLevelType w:val="hybridMultilevel"/>
    <w:tmpl w:val="98742220"/>
    <w:lvl w:ilvl="0" w:tplc="79FAFA2C">
      <w:start w:val="1"/>
      <w:numFmt w:val="bullet"/>
      <w:pStyle w:val="Liste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36282"/>
    <w:multiLevelType w:val="hybridMultilevel"/>
    <w:tmpl w:val="A9F4615A"/>
    <w:lvl w:ilvl="0" w:tplc="32A07D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26B07"/>
    <w:multiLevelType w:val="hybridMultilevel"/>
    <w:tmpl w:val="78442A26"/>
    <w:lvl w:ilvl="0" w:tplc="4FCA7AC6">
      <w:start w:val="1"/>
      <w:numFmt w:val="lowerLetter"/>
      <w:pStyle w:val="Sous-titre"/>
      <w:lvlText w:val="%1)"/>
      <w:lvlJc w:val="left"/>
      <w:pPr>
        <w:tabs>
          <w:tab w:val="num" w:pos="1920"/>
        </w:tabs>
        <w:ind w:left="1843" w:hanging="283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347B0390"/>
    <w:multiLevelType w:val="hybridMultilevel"/>
    <w:tmpl w:val="CD608C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93439"/>
    <w:multiLevelType w:val="hybridMultilevel"/>
    <w:tmpl w:val="39D4D41E"/>
    <w:lvl w:ilvl="0" w:tplc="242AD3EE">
      <w:start w:val="1"/>
      <w:numFmt w:val="lowerLetter"/>
      <w:lvlText w:val="%1.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F507BB8">
      <w:start w:val="1"/>
      <w:numFmt w:val="lowerLetter"/>
      <w:lvlText w:val="%2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E4A78D8">
      <w:start w:val="1"/>
      <w:numFmt w:val="lowerRoman"/>
      <w:lvlText w:val="%3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7D6C484">
      <w:start w:val="1"/>
      <w:numFmt w:val="decimal"/>
      <w:lvlText w:val="%4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05EA9EE">
      <w:start w:val="1"/>
      <w:numFmt w:val="lowerLetter"/>
      <w:lvlText w:val="%5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F58E456">
      <w:start w:val="1"/>
      <w:numFmt w:val="lowerRoman"/>
      <w:lvlText w:val="%6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4C805E4">
      <w:start w:val="1"/>
      <w:numFmt w:val="decimal"/>
      <w:lvlText w:val="%7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D46BB8E">
      <w:start w:val="1"/>
      <w:numFmt w:val="lowerLetter"/>
      <w:lvlText w:val="%8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F9AD452">
      <w:start w:val="1"/>
      <w:numFmt w:val="lowerRoman"/>
      <w:lvlText w:val="%9"/>
      <w:lvlJc w:val="left"/>
      <w:pPr>
        <w:ind w:left="7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5565E9"/>
    <w:multiLevelType w:val="hybridMultilevel"/>
    <w:tmpl w:val="CEBEE6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982166"/>
    <w:multiLevelType w:val="multilevel"/>
    <w:tmpl w:val="D2AEFAA4"/>
    <w:lvl w:ilvl="0">
      <w:start w:val="1"/>
      <w:numFmt w:val="decimal"/>
      <w:pStyle w:val="Titre1"/>
      <w:lvlText w:val="%1."/>
      <w:lvlJc w:val="left"/>
      <w:pPr>
        <w:ind w:left="5605" w:hanging="360"/>
      </w:pPr>
      <w:rPr>
        <w:rFonts w:hint="default"/>
        <w:b/>
        <w:i w:val="0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i w:val="0"/>
        <w:sz w:val="28"/>
        <w:szCs w:val="28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0" w15:restartNumberingAfterBreak="0">
    <w:nsid w:val="3AA746A1"/>
    <w:multiLevelType w:val="hybridMultilevel"/>
    <w:tmpl w:val="B59E0C4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3C8F71F3"/>
    <w:multiLevelType w:val="hybridMultilevel"/>
    <w:tmpl w:val="A162C8CA"/>
    <w:lvl w:ilvl="0" w:tplc="60F64B9E">
      <w:start w:val="16"/>
      <w:numFmt w:val="lowerLetter"/>
      <w:lvlText w:val="%1.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75EFCF0">
      <w:start w:val="1"/>
      <w:numFmt w:val="lowerLetter"/>
      <w:lvlText w:val="%2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AD49692">
      <w:start w:val="1"/>
      <w:numFmt w:val="lowerRoman"/>
      <w:lvlText w:val="%3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55C8BEC">
      <w:start w:val="1"/>
      <w:numFmt w:val="decimal"/>
      <w:lvlText w:val="%4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723E26A8">
      <w:start w:val="1"/>
      <w:numFmt w:val="lowerLetter"/>
      <w:lvlText w:val="%5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D381D0A">
      <w:start w:val="1"/>
      <w:numFmt w:val="lowerRoman"/>
      <w:lvlText w:val="%6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A1CF024">
      <w:start w:val="1"/>
      <w:numFmt w:val="decimal"/>
      <w:lvlText w:val="%7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4D2D324">
      <w:start w:val="1"/>
      <w:numFmt w:val="lowerLetter"/>
      <w:lvlText w:val="%8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BA0F76A">
      <w:start w:val="1"/>
      <w:numFmt w:val="lowerRoman"/>
      <w:lvlText w:val="%9"/>
      <w:lvlJc w:val="left"/>
      <w:pPr>
        <w:ind w:left="7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3E912FC"/>
    <w:multiLevelType w:val="hybridMultilevel"/>
    <w:tmpl w:val="71F8C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F26BE"/>
    <w:multiLevelType w:val="hybridMultilevel"/>
    <w:tmpl w:val="E50A6530"/>
    <w:lvl w:ilvl="0" w:tplc="580E61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B69C10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F802A6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1468C3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6C6668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BE661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87EE20D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A241FA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B83085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4" w15:restartNumberingAfterBreak="0">
    <w:nsid w:val="48CE3902"/>
    <w:multiLevelType w:val="hybridMultilevel"/>
    <w:tmpl w:val="8A9E78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0B680E"/>
    <w:multiLevelType w:val="hybridMultilevel"/>
    <w:tmpl w:val="77C2EC8E"/>
    <w:lvl w:ilvl="0" w:tplc="C99624F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3C3687"/>
    <w:multiLevelType w:val="hybridMultilevel"/>
    <w:tmpl w:val="76703776"/>
    <w:lvl w:ilvl="0" w:tplc="5CFC8DFC">
      <w:start w:val="1"/>
      <w:numFmt w:val="decimal"/>
      <w:lvlText w:val="Annexe %1."/>
      <w:lvlJc w:val="left"/>
      <w:pPr>
        <w:ind w:left="1647" w:hanging="360"/>
      </w:pPr>
      <w:rPr>
        <w:rFonts w:hint="default"/>
      </w:rPr>
    </w:lvl>
    <w:lvl w:ilvl="1" w:tplc="5B065382">
      <w:start w:val="1"/>
      <w:numFmt w:val="decimal"/>
      <w:pStyle w:val="Annexe"/>
      <w:lvlText w:val="Appendix 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22FA3354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35278D"/>
    <w:multiLevelType w:val="hybridMultilevel"/>
    <w:tmpl w:val="30CC8CBA"/>
    <w:lvl w:ilvl="0" w:tplc="06C0610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944B9"/>
    <w:multiLevelType w:val="hybridMultilevel"/>
    <w:tmpl w:val="4E487F1C"/>
    <w:lvl w:ilvl="0" w:tplc="94C8555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9B9442B"/>
    <w:multiLevelType w:val="hybridMultilevel"/>
    <w:tmpl w:val="837827FA"/>
    <w:lvl w:ilvl="0" w:tplc="03AC3D8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93F11"/>
    <w:multiLevelType w:val="hybridMultilevel"/>
    <w:tmpl w:val="4D2283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575D89"/>
    <w:multiLevelType w:val="hybridMultilevel"/>
    <w:tmpl w:val="567058C4"/>
    <w:lvl w:ilvl="0" w:tplc="94C8555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995F75"/>
    <w:multiLevelType w:val="multilevel"/>
    <w:tmpl w:val="5462B30C"/>
    <w:name w:val="niveau 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0E578C6"/>
    <w:multiLevelType w:val="hybridMultilevel"/>
    <w:tmpl w:val="59BCE4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FA34D8"/>
    <w:multiLevelType w:val="hybridMultilevel"/>
    <w:tmpl w:val="F9F61B9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7B54D3F"/>
    <w:multiLevelType w:val="multilevel"/>
    <w:tmpl w:val="81C03A0A"/>
    <w:lvl w:ilvl="0">
      <w:start w:val="1"/>
      <w:numFmt w:val="none"/>
      <w:pStyle w:val="ListePucescarr"/>
      <w:lvlText w:val=""/>
      <w:legacy w:legacy="1" w:legacySpace="120" w:legacyIndent="360"/>
      <w:lvlJc w:val="left"/>
      <w:pPr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6" w15:restartNumberingAfterBreak="0">
    <w:nsid w:val="6C8F6C57"/>
    <w:multiLevelType w:val="hybridMultilevel"/>
    <w:tmpl w:val="270C7FFC"/>
    <w:lvl w:ilvl="0" w:tplc="94C85558">
      <w:start w:val="1"/>
      <w:numFmt w:val="bullet"/>
      <w:lvlText w:val="-"/>
      <w:lvlJc w:val="left"/>
      <w:pPr>
        <w:ind w:left="776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7" w15:restartNumberingAfterBreak="0">
    <w:nsid w:val="6D6C28DB"/>
    <w:multiLevelType w:val="hybridMultilevel"/>
    <w:tmpl w:val="3372FFE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E4D4036"/>
    <w:multiLevelType w:val="hybridMultilevel"/>
    <w:tmpl w:val="E39209E6"/>
    <w:lvl w:ilvl="0" w:tplc="545CBED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00D81"/>
    <w:multiLevelType w:val="hybridMultilevel"/>
    <w:tmpl w:val="7234AC0A"/>
    <w:lvl w:ilvl="0" w:tplc="74DA6C2A">
      <w:start w:val="1"/>
      <w:numFmt w:val="lowerLetter"/>
      <w:lvlText w:val="%1."/>
      <w:lvlJc w:val="left"/>
      <w:pPr>
        <w:ind w:left="1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F045494">
      <w:start w:val="1"/>
      <w:numFmt w:val="lowerLetter"/>
      <w:lvlText w:val="%2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2FAEA7F2">
      <w:start w:val="1"/>
      <w:numFmt w:val="lowerRoman"/>
      <w:lvlText w:val="%3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686527C">
      <w:start w:val="1"/>
      <w:numFmt w:val="decimal"/>
      <w:lvlText w:val="%4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45ED1C4">
      <w:start w:val="1"/>
      <w:numFmt w:val="lowerLetter"/>
      <w:lvlText w:val="%5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4884EE8">
      <w:start w:val="1"/>
      <w:numFmt w:val="lowerRoman"/>
      <w:lvlText w:val="%6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830E268">
      <w:start w:val="1"/>
      <w:numFmt w:val="decimal"/>
      <w:lvlText w:val="%7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7C60A06">
      <w:start w:val="1"/>
      <w:numFmt w:val="lowerLetter"/>
      <w:lvlText w:val="%8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88C4D86">
      <w:start w:val="1"/>
      <w:numFmt w:val="lowerRoman"/>
      <w:lvlText w:val="%9"/>
      <w:lvlJc w:val="left"/>
      <w:pPr>
        <w:ind w:left="7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04D0014"/>
    <w:multiLevelType w:val="hybridMultilevel"/>
    <w:tmpl w:val="BC7685A4"/>
    <w:lvl w:ilvl="0" w:tplc="55A62D08">
      <w:numFmt w:val="bullet"/>
      <w:pStyle w:val="ListeTiret2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5B55F24"/>
    <w:multiLevelType w:val="hybridMultilevel"/>
    <w:tmpl w:val="40BA9E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FC7C42"/>
    <w:multiLevelType w:val="hybridMultilevel"/>
    <w:tmpl w:val="8E2A6CF0"/>
    <w:lvl w:ilvl="0" w:tplc="8E92F7A8">
      <w:start w:val="1"/>
      <w:numFmt w:val="lowerLetter"/>
      <w:lvlText w:val="%1.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CF6F786">
      <w:start w:val="1"/>
      <w:numFmt w:val="lowerLetter"/>
      <w:lvlText w:val="%2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C202EFA">
      <w:start w:val="1"/>
      <w:numFmt w:val="lowerRoman"/>
      <w:lvlText w:val="%3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71E4DB3A">
      <w:start w:val="1"/>
      <w:numFmt w:val="decimal"/>
      <w:lvlText w:val="%4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7C2AFC2">
      <w:start w:val="1"/>
      <w:numFmt w:val="lowerLetter"/>
      <w:lvlText w:val="%5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446A1F0A">
      <w:start w:val="1"/>
      <w:numFmt w:val="lowerRoman"/>
      <w:lvlText w:val="%6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028294DC">
      <w:start w:val="1"/>
      <w:numFmt w:val="decimal"/>
      <w:lvlText w:val="%7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85E1752">
      <w:start w:val="1"/>
      <w:numFmt w:val="lowerLetter"/>
      <w:lvlText w:val="%8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482E36E">
      <w:start w:val="1"/>
      <w:numFmt w:val="lowerRoman"/>
      <w:lvlText w:val="%9"/>
      <w:lvlJc w:val="left"/>
      <w:pPr>
        <w:ind w:left="7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7D20FC3"/>
    <w:multiLevelType w:val="hybridMultilevel"/>
    <w:tmpl w:val="C6B46950"/>
    <w:lvl w:ilvl="0" w:tplc="95F0C63C">
      <w:start w:val="13"/>
      <w:numFmt w:val="lowerLetter"/>
      <w:lvlText w:val="%1.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A5D0B77C">
      <w:start w:val="1"/>
      <w:numFmt w:val="lowerLetter"/>
      <w:lvlText w:val="%2"/>
      <w:lvlJc w:val="left"/>
      <w:pPr>
        <w:ind w:left="2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C422B18">
      <w:start w:val="1"/>
      <w:numFmt w:val="lowerRoman"/>
      <w:lvlText w:val="%3"/>
      <w:lvlJc w:val="left"/>
      <w:pPr>
        <w:ind w:left="2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C14C2A3A">
      <w:start w:val="1"/>
      <w:numFmt w:val="decimal"/>
      <w:lvlText w:val="%4"/>
      <w:lvlJc w:val="left"/>
      <w:pPr>
        <w:ind w:left="3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CAE4D7C">
      <w:start w:val="1"/>
      <w:numFmt w:val="lowerLetter"/>
      <w:lvlText w:val="%5"/>
      <w:lvlJc w:val="left"/>
      <w:pPr>
        <w:ind w:left="4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00AC0D76">
      <w:start w:val="1"/>
      <w:numFmt w:val="lowerRoman"/>
      <w:lvlText w:val="%6"/>
      <w:lvlJc w:val="left"/>
      <w:pPr>
        <w:ind w:left="4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6A613DE">
      <w:start w:val="1"/>
      <w:numFmt w:val="decimal"/>
      <w:lvlText w:val="%7"/>
      <w:lvlJc w:val="left"/>
      <w:pPr>
        <w:ind w:left="5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ACB651C8">
      <w:start w:val="1"/>
      <w:numFmt w:val="lowerLetter"/>
      <w:lvlText w:val="%8"/>
      <w:lvlJc w:val="left"/>
      <w:pPr>
        <w:ind w:left="6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C34BC0A">
      <w:start w:val="1"/>
      <w:numFmt w:val="lowerRoman"/>
      <w:lvlText w:val="%9"/>
      <w:lvlJc w:val="left"/>
      <w:pPr>
        <w:ind w:left="7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8B86F80"/>
    <w:multiLevelType w:val="hybridMultilevel"/>
    <w:tmpl w:val="B1FCB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925C5"/>
    <w:multiLevelType w:val="multilevel"/>
    <w:tmpl w:val="BC44222C"/>
    <w:name w:val="niveau 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26"/>
  </w:num>
  <w:num w:numId="3">
    <w:abstractNumId w:val="5"/>
  </w:num>
  <w:num w:numId="4">
    <w:abstractNumId w:val="40"/>
  </w:num>
  <w:num w:numId="5">
    <w:abstractNumId w:val="19"/>
  </w:num>
  <w:num w:numId="6">
    <w:abstractNumId w:val="35"/>
  </w:num>
  <w:num w:numId="7">
    <w:abstractNumId w:val="1"/>
  </w:num>
  <w:num w:numId="8">
    <w:abstractNumId w:val="28"/>
  </w:num>
  <w:num w:numId="9">
    <w:abstractNumId w:val="30"/>
  </w:num>
  <w:num w:numId="10">
    <w:abstractNumId w:val="0"/>
  </w:num>
  <w:num w:numId="11">
    <w:abstractNumId w:val="13"/>
  </w:num>
  <w:num w:numId="12">
    <w:abstractNumId w:val="25"/>
  </w:num>
  <w:num w:numId="13">
    <w:abstractNumId w:val="36"/>
  </w:num>
  <w:num w:numId="14">
    <w:abstractNumId w:val="31"/>
  </w:num>
  <w:num w:numId="15">
    <w:abstractNumId w:val="23"/>
  </w:num>
  <w:num w:numId="16">
    <w:abstractNumId w:val="7"/>
  </w:num>
  <w:num w:numId="17">
    <w:abstractNumId w:val="12"/>
  </w:num>
  <w:num w:numId="18">
    <w:abstractNumId w:val="8"/>
  </w:num>
  <w:num w:numId="19">
    <w:abstractNumId w:val="28"/>
  </w:num>
  <w:num w:numId="20">
    <w:abstractNumId w:val="14"/>
  </w:num>
  <w:num w:numId="21">
    <w:abstractNumId w:val="9"/>
  </w:num>
  <w:num w:numId="22">
    <w:abstractNumId w:val="37"/>
  </w:num>
  <w:num w:numId="23">
    <w:abstractNumId w:val="34"/>
  </w:num>
  <w:num w:numId="24">
    <w:abstractNumId w:val="22"/>
  </w:num>
  <w:num w:numId="25">
    <w:abstractNumId w:val="29"/>
  </w:num>
  <w:num w:numId="26">
    <w:abstractNumId w:val="2"/>
  </w:num>
  <w:num w:numId="27">
    <w:abstractNumId w:val="38"/>
  </w:num>
  <w:num w:numId="28">
    <w:abstractNumId w:val="27"/>
  </w:num>
  <w:num w:numId="29">
    <w:abstractNumId w:val="4"/>
  </w:num>
  <w:num w:numId="30">
    <w:abstractNumId w:val="28"/>
  </w:num>
  <w:num w:numId="31">
    <w:abstractNumId w:val="33"/>
  </w:num>
  <w:num w:numId="32">
    <w:abstractNumId w:val="24"/>
  </w:num>
  <w:num w:numId="33">
    <w:abstractNumId w:val="44"/>
  </w:num>
  <w:num w:numId="34">
    <w:abstractNumId w:val="16"/>
  </w:num>
  <w:num w:numId="35">
    <w:abstractNumId w:val="18"/>
  </w:num>
  <w:num w:numId="36">
    <w:abstractNumId w:val="11"/>
  </w:num>
  <w:num w:numId="37">
    <w:abstractNumId w:val="10"/>
  </w:num>
  <w:num w:numId="38">
    <w:abstractNumId w:val="42"/>
  </w:num>
  <w:num w:numId="39">
    <w:abstractNumId w:val="17"/>
  </w:num>
  <w:num w:numId="40">
    <w:abstractNumId w:val="43"/>
  </w:num>
  <w:num w:numId="41">
    <w:abstractNumId w:val="21"/>
  </w:num>
  <w:num w:numId="42">
    <w:abstractNumId w:val="6"/>
  </w:num>
  <w:num w:numId="43">
    <w:abstractNumId w:val="39"/>
  </w:num>
  <w:num w:numId="44">
    <w:abstractNumId w:val="41"/>
  </w:num>
  <w:num w:numId="45">
    <w:abstractNumId w:val="3"/>
  </w:num>
  <w:num w:numId="46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nl-NL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nl-NL" w:vendorID="64" w:dllVersion="409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7AA"/>
    <w:rsid w:val="00000866"/>
    <w:rsid w:val="00002D2A"/>
    <w:rsid w:val="00003037"/>
    <w:rsid w:val="00003783"/>
    <w:rsid w:val="00003954"/>
    <w:rsid w:val="000039F6"/>
    <w:rsid w:val="000043D1"/>
    <w:rsid w:val="0000642B"/>
    <w:rsid w:val="0000658D"/>
    <w:rsid w:val="00006DEC"/>
    <w:rsid w:val="0001019A"/>
    <w:rsid w:val="000101AC"/>
    <w:rsid w:val="00010CFA"/>
    <w:rsid w:val="00010E8E"/>
    <w:rsid w:val="00013EDB"/>
    <w:rsid w:val="00014DDB"/>
    <w:rsid w:val="00015AEF"/>
    <w:rsid w:val="00016A31"/>
    <w:rsid w:val="00017F5D"/>
    <w:rsid w:val="00020848"/>
    <w:rsid w:val="0002114E"/>
    <w:rsid w:val="00021A4D"/>
    <w:rsid w:val="0002276C"/>
    <w:rsid w:val="0002315B"/>
    <w:rsid w:val="00023CC0"/>
    <w:rsid w:val="000244AC"/>
    <w:rsid w:val="00025129"/>
    <w:rsid w:val="00025516"/>
    <w:rsid w:val="00026047"/>
    <w:rsid w:val="0002604A"/>
    <w:rsid w:val="00031012"/>
    <w:rsid w:val="000316D3"/>
    <w:rsid w:val="00032753"/>
    <w:rsid w:val="00033E5C"/>
    <w:rsid w:val="00034A8D"/>
    <w:rsid w:val="00035FDE"/>
    <w:rsid w:val="000433C3"/>
    <w:rsid w:val="00043A41"/>
    <w:rsid w:val="000441BF"/>
    <w:rsid w:val="00045DA5"/>
    <w:rsid w:val="00046D43"/>
    <w:rsid w:val="00047D7C"/>
    <w:rsid w:val="000505A8"/>
    <w:rsid w:val="00052000"/>
    <w:rsid w:val="00053425"/>
    <w:rsid w:val="00053954"/>
    <w:rsid w:val="000540F0"/>
    <w:rsid w:val="000542C9"/>
    <w:rsid w:val="00054342"/>
    <w:rsid w:val="000569CE"/>
    <w:rsid w:val="00057062"/>
    <w:rsid w:val="0005742A"/>
    <w:rsid w:val="00057690"/>
    <w:rsid w:val="00057BC4"/>
    <w:rsid w:val="0006196C"/>
    <w:rsid w:val="000630C3"/>
    <w:rsid w:val="000635E9"/>
    <w:rsid w:val="00063CC8"/>
    <w:rsid w:val="0006427F"/>
    <w:rsid w:val="000648B2"/>
    <w:rsid w:val="00064FB5"/>
    <w:rsid w:val="00064FD3"/>
    <w:rsid w:val="00065B60"/>
    <w:rsid w:val="00065F5B"/>
    <w:rsid w:val="00066A67"/>
    <w:rsid w:val="00067183"/>
    <w:rsid w:val="000703C9"/>
    <w:rsid w:val="00071000"/>
    <w:rsid w:val="00072322"/>
    <w:rsid w:val="00073EEC"/>
    <w:rsid w:val="000760F7"/>
    <w:rsid w:val="00077961"/>
    <w:rsid w:val="00077A7E"/>
    <w:rsid w:val="00081F67"/>
    <w:rsid w:val="00081FBA"/>
    <w:rsid w:val="00083792"/>
    <w:rsid w:val="00085AEC"/>
    <w:rsid w:val="00085E94"/>
    <w:rsid w:val="00086620"/>
    <w:rsid w:val="00090061"/>
    <w:rsid w:val="000905CA"/>
    <w:rsid w:val="000922D0"/>
    <w:rsid w:val="0009357A"/>
    <w:rsid w:val="00093F9B"/>
    <w:rsid w:val="00094A41"/>
    <w:rsid w:val="000970F6"/>
    <w:rsid w:val="00097857"/>
    <w:rsid w:val="000A1176"/>
    <w:rsid w:val="000A2252"/>
    <w:rsid w:val="000A33E8"/>
    <w:rsid w:val="000A35FA"/>
    <w:rsid w:val="000A51A1"/>
    <w:rsid w:val="000A7FB3"/>
    <w:rsid w:val="000B0127"/>
    <w:rsid w:val="000B1A7A"/>
    <w:rsid w:val="000B240A"/>
    <w:rsid w:val="000B3E03"/>
    <w:rsid w:val="000B3ED2"/>
    <w:rsid w:val="000B57E2"/>
    <w:rsid w:val="000B6369"/>
    <w:rsid w:val="000B7562"/>
    <w:rsid w:val="000C0541"/>
    <w:rsid w:val="000C0C8B"/>
    <w:rsid w:val="000C1030"/>
    <w:rsid w:val="000C139B"/>
    <w:rsid w:val="000C1732"/>
    <w:rsid w:val="000C4BCD"/>
    <w:rsid w:val="000C5EE8"/>
    <w:rsid w:val="000C69F1"/>
    <w:rsid w:val="000D0950"/>
    <w:rsid w:val="000D0998"/>
    <w:rsid w:val="000D0EC3"/>
    <w:rsid w:val="000D1508"/>
    <w:rsid w:val="000D215E"/>
    <w:rsid w:val="000D2EFB"/>
    <w:rsid w:val="000D3F45"/>
    <w:rsid w:val="000D41A1"/>
    <w:rsid w:val="000E0F22"/>
    <w:rsid w:val="000E12B4"/>
    <w:rsid w:val="000E1834"/>
    <w:rsid w:val="000E21B6"/>
    <w:rsid w:val="000E266C"/>
    <w:rsid w:val="000E3522"/>
    <w:rsid w:val="000E40F3"/>
    <w:rsid w:val="000E5F40"/>
    <w:rsid w:val="000F2176"/>
    <w:rsid w:val="000F330F"/>
    <w:rsid w:val="000F39A3"/>
    <w:rsid w:val="000F42E5"/>
    <w:rsid w:val="000F47EE"/>
    <w:rsid w:val="000F4846"/>
    <w:rsid w:val="000F5BC4"/>
    <w:rsid w:val="000F7D8C"/>
    <w:rsid w:val="0010048E"/>
    <w:rsid w:val="001011FB"/>
    <w:rsid w:val="00102FEB"/>
    <w:rsid w:val="001047C6"/>
    <w:rsid w:val="00105500"/>
    <w:rsid w:val="00106A68"/>
    <w:rsid w:val="00107074"/>
    <w:rsid w:val="0010719F"/>
    <w:rsid w:val="0010733C"/>
    <w:rsid w:val="00110D81"/>
    <w:rsid w:val="00111253"/>
    <w:rsid w:val="0011255D"/>
    <w:rsid w:val="0011539F"/>
    <w:rsid w:val="001157D0"/>
    <w:rsid w:val="0012055E"/>
    <w:rsid w:val="00120696"/>
    <w:rsid w:val="00120772"/>
    <w:rsid w:val="001214F8"/>
    <w:rsid w:val="0012192E"/>
    <w:rsid w:val="001229B4"/>
    <w:rsid w:val="00122A2E"/>
    <w:rsid w:val="00122DC3"/>
    <w:rsid w:val="001238A2"/>
    <w:rsid w:val="00123F1C"/>
    <w:rsid w:val="00124446"/>
    <w:rsid w:val="00124FAF"/>
    <w:rsid w:val="001256E9"/>
    <w:rsid w:val="00126BAD"/>
    <w:rsid w:val="00130112"/>
    <w:rsid w:val="00130D67"/>
    <w:rsid w:val="0013230B"/>
    <w:rsid w:val="00132512"/>
    <w:rsid w:val="00133421"/>
    <w:rsid w:val="00133BE0"/>
    <w:rsid w:val="001345DE"/>
    <w:rsid w:val="001347CE"/>
    <w:rsid w:val="001361FE"/>
    <w:rsid w:val="00136686"/>
    <w:rsid w:val="0013668F"/>
    <w:rsid w:val="001367AE"/>
    <w:rsid w:val="00136FE5"/>
    <w:rsid w:val="00137E56"/>
    <w:rsid w:val="001401A6"/>
    <w:rsid w:val="00140CBE"/>
    <w:rsid w:val="001431AB"/>
    <w:rsid w:val="00143B75"/>
    <w:rsid w:val="00144202"/>
    <w:rsid w:val="0014508D"/>
    <w:rsid w:val="0014529B"/>
    <w:rsid w:val="0014542F"/>
    <w:rsid w:val="00145735"/>
    <w:rsid w:val="00145AFB"/>
    <w:rsid w:val="00146532"/>
    <w:rsid w:val="00146A6C"/>
    <w:rsid w:val="00147B9C"/>
    <w:rsid w:val="001511CB"/>
    <w:rsid w:val="0015188E"/>
    <w:rsid w:val="001519B2"/>
    <w:rsid w:val="001521E6"/>
    <w:rsid w:val="001525F5"/>
    <w:rsid w:val="00152D77"/>
    <w:rsid w:val="00154AFA"/>
    <w:rsid w:val="001554E3"/>
    <w:rsid w:val="00156786"/>
    <w:rsid w:val="001568F3"/>
    <w:rsid w:val="00156D20"/>
    <w:rsid w:val="001572AE"/>
    <w:rsid w:val="00157ED7"/>
    <w:rsid w:val="001600C6"/>
    <w:rsid w:val="0016086B"/>
    <w:rsid w:val="001614FE"/>
    <w:rsid w:val="00161AA8"/>
    <w:rsid w:val="00162815"/>
    <w:rsid w:val="00164408"/>
    <w:rsid w:val="00164650"/>
    <w:rsid w:val="001648AA"/>
    <w:rsid w:val="00165268"/>
    <w:rsid w:val="00166DE7"/>
    <w:rsid w:val="00167361"/>
    <w:rsid w:val="00167554"/>
    <w:rsid w:val="0016756D"/>
    <w:rsid w:val="0017039E"/>
    <w:rsid w:val="00170866"/>
    <w:rsid w:val="00172203"/>
    <w:rsid w:val="0017229F"/>
    <w:rsid w:val="001722C5"/>
    <w:rsid w:val="00174999"/>
    <w:rsid w:val="00175A05"/>
    <w:rsid w:val="0017610C"/>
    <w:rsid w:val="00176A01"/>
    <w:rsid w:val="00176FFA"/>
    <w:rsid w:val="00177A5D"/>
    <w:rsid w:val="001805F9"/>
    <w:rsid w:val="001821CE"/>
    <w:rsid w:val="0018359E"/>
    <w:rsid w:val="00185ED1"/>
    <w:rsid w:val="00186D7B"/>
    <w:rsid w:val="001901F8"/>
    <w:rsid w:val="00190737"/>
    <w:rsid w:val="001908D1"/>
    <w:rsid w:val="00190E41"/>
    <w:rsid w:val="00192672"/>
    <w:rsid w:val="00193543"/>
    <w:rsid w:val="001936B6"/>
    <w:rsid w:val="00193EE5"/>
    <w:rsid w:val="00195513"/>
    <w:rsid w:val="00195BC0"/>
    <w:rsid w:val="00196CA9"/>
    <w:rsid w:val="00196D18"/>
    <w:rsid w:val="001A0A00"/>
    <w:rsid w:val="001A1EE0"/>
    <w:rsid w:val="001A24B0"/>
    <w:rsid w:val="001A31E4"/>
    <w:rsid w:val="001A5140"/>
    <w:rsid w:val="001A6C1F"/>
    <w:rsid w:val="001A73FA"/>
    <w:rsid w:val="001A78E6"/>
    <w:rsid w:val="001B04F9"/>
    <w:rsid w:val="001B05B6"/>
    <w:rsid w:val="001B1354"/>
    <w:rsid w:val="001B1B9B"/>
    <w:rsid w:val="001B1DA8"/>
    <w:rsid w:val="001B4B88"/>
    <w:rsid w:val="001B7DF2"/>
    <w:rsid w:val="001C0832"/>
    <w:rsid w:val="001C08AE"/>
    <w:rsid w:val="001C0F27"/>
    <w:rsid w:val="001C2865"/>
    <w:rsid w:val="001C2993"/>
    <w:rsid w:val="001C3636"/>
    <w:rsid w:val="001C4D5E"/>
    <w:rsid w:val="001C57FB"/>
    <w:rsid w:val="001D0A8C"/>
    <w:rsid w:val="001D1F19"/>
    <w:rsid w:val="001D269E"/>
    <w:rsid w:val="001D331F"/>
    <w:rsid w:val="001D5509"/>
    <w:rsid w:val="001D55C2"/>
    <w:rsid w:val="001E0AAE"/>
    <w:rsid w:val="001E16C6"/>
    <w:rsid w:val="001E1BEE"/>
    <w:rsid w:val="001E1EBB"/>
    <w:rsid w:val="001E2B1E"/>
    <w:rsid w:val="001E37CF"/>
    <w:rsid w:val="001E4329"/>
    <w:rsid w:val="001E5184"/>
    <w:rsid w:val="001E52E9"/>
    <w:rsid w:val="001E638C"/>
    <w:rsid w:val="001F0273"/>
    <w:rsid w:val="001F107F"/>
    <w:rsid w:val="001F1202"/>
    <w:rsid w:val="001F21E5"/>
    <w:rsid w:val="001F2730"/>
    <w:rsid w:val="001F282D"/>
    <w:rsid w:val="001F2FA3"/>
    <w:rsid w:val="001F384F"/>
    <w:rsid w:val="001F5088"/>
    <w:rsid w:val="001F6C63"/>
    <w:rsid w:val="002016E9"/>
    <w:rsid w:val="00201A1F"/>
    <w:rsid w:val="00202904"/>
    <w:rsid w:val="002029ED"/>
    <w:rsid w:val="00207283"/>
    <w:rsid w:val="00210748"/>
    <w:rsid w:val="00210FAC"/>
    <w:rsid w:val="00212523"/>
    <w:rsid w:val="00214541"/>
    <w:rsid w:val="00214D38"/>
    <w:rsid w:val="00220A7E"/>
    <w:rsid w:val="002214B2"/>
    <w:rsid w:val="0022182A"/>
    <w:rsid w:val="00221B2D"/>
    <w:rsid w:val="002241A1"/>
    <w:rsid w:val="00224745"/>
    <w:rsid w:val="00225567"/>
    <w:rsid w:val="00225BAD"/>
    <w:rsid w:val="002276EB"/>
    <w:rsid w:val="00227DC4"/>
    <w:rsid w:val="00230AD1"/>
    <w:rsid w:val="00230E8C"/>
    <w:rsid w:val="00231B6A"/>
    <w:rsid w:val="00232186"/>
    <w:rsid w:val="002322CD"/>
    <w:rsid w:val="00233861"/>
    <w:rsid w:val="0023391F"/>
    <w:rsid w:val="002343B1"/>
    <w:rsid w:val="00235535"/>
    <w:rsid w:val="00235652"/>
    <w:rsid w:val="0023723C"/>
    <w:rsid w:val="0024006E"/>
    <w:rsid w:val="00240D76"/>
    <w:rsid w:val="00242111"/>
    <w:rsid w:val="002430D7"/>
    <w:rsid w:val="00243156"/>
    <w:rsid w:val="00244275"/>
    <w:rsid w:val="0024557E"/>
    <w:rsid w:val="002456E3"/>
    <w:rsid w:val="0024632C"/>
    <w:rsid w:val="002471D9"/>
    <w:rsid w:val="00247230"/>
    <w:rsid w:val="0025036D"/>
    <w:rsid w:val="00250687"/>
    <w:rsid w:val="00253D42"/>
    <w:rsid w:val="00254432"/>
    <w:rsid w:val="002555C4"/>
    <w:rsid w:val="00257BFA"/>
    <w:rsid w:val="00261C32"/>
    <w:rsid w:val="00262779"/>
    <w:rsid w:val="0026451E"/>
    <w:rsid w:val="00265AA1"/>
    <w:rsid w:val="00266407"/>
    <w:rsid w:val="002676E7"/>
    <w:rsid w:val="002677BD"/>
    <w:rsid w:val="00270DA4"/>
    <w:rsid w:val="00271106"/>
    <w:rsid w:val="002734E9"/>
    <w:rsid w:val="00273B64"/>
    <w:rsid w:val="00273C72"/>
    <w:rsid w:val="002768B0"/>
    <w:rsid w:val="00276C42"/>
    <w:rsid w:val="00277280"/>
    <w:rsid w:val="00277325"/>
    <w:rsid w:val="002815E4"/>
    <w:rsid w:val="0028162C"/>
    <w:rsid w:val="002821D7"/>
    <w:rsid w:val="00283763"/>
    <w:rsid w:val="00283915"/>
    <w:rsid w:val="0028412B"/>
    <w:rsid w:val="00286E4F"/>
    <w:rsid w:val="00287575"/>
    <w:rsid w:val="00290E46"/>
    <w:rsid w:val="00291985"/>
    <w:rsid w:val="00292D5B"/>
    <w:rsid w:val="00292E1F"/>
    <w:rsid w:val="0029556E"/>
    <w:rsid w:val="00295EAA"/>
    <w:rsid w:val="002A1D5A"/>
    <w:rsid w:val="002A1E52"/>
    <w:rsid w:val="002A23ED"/>
    <w:rsid w:val="002A58F7"/>
    <w:rsid w:val="002A6E03"/>
    <w:rsid w:val="002A7641"/>
    <w:rsid w:val="002A7759"/>
    <w:rsid w:val="002B05C3"/>
    <w:rsid w:val="002B05F9"/>
    <w:rsid w:val="002B1936"/>
    <w:rsid w:val="002B205E"/>
    <w:rsid w:val="002B373C"/>
    <w:rsid w:val="002B3C19"/>
    <w:rsid w:val="002B44E9"/>
    <w:rsid w:val="002B6272"/>
    <w:rsid w:val="002B7B5F"/>
    <w:rsid w:val="002C1CE2"/>
    <w:rsid w:val="002C3E8A"/>
    <w:rsid w:val="002C46AE"/>
    <w:rsid w:val="002C5096"/>
    <w:rsid w:val="002C5E8D"/>
    <w:rsid w:val="002C6518"/>
    <w:rsid w:val="002C687D"/>
    <w:rsid w:val="002D1CEF"/>
    <w:rsid w:val="002D1DF6"/>
    <w:rsid w:val="002D21D1"/>
    <w:rsid w:val="002D59BB"/>
    <w:rsid w:val="002D6295"/>
    <w:rsid w:val="002D6631"/>
    <w:rsid w:val="002D795A"/>
    <w:rsid w:val="002D7C9B"/>
    <w:rsid w:val="002E0F2F"/>
    <w:rsid w:val="002E1753"/>
    <w:rsid w:val="002E282C"/>
    <w:rsid w:val="002E3651"/>
    <w:rsid w:val="002E5383"/>
    <w:rsid w:val="002E57C1"/>
    <w:rsid w:val="002E5B3E"/>
    <w:rsid w:val="002E71CB"/>
    <w:rsid w:val="002E7A16"/>
    <w:rsid w:val="002F085D"/>
    <w:rsid w:val="002F0B3F"/>
    <w:rsid w:val="002F1444"/>
    <w:rsid w:val="002F1773"/>
    <w:rsid w:val="002F3562"/>
    <w:rsid w:val="002F393D"/>
    <w:rsid w:val="002F3AEC"/>
    <w:rsid w:val="002F68E5"/>
    <w:rsid w:val="00302CD8"/>
    <w:rsid w:val="00303B91"/>
    <w:rsid w:val="0030408B"/>
    <w:rsid w:val="00305B0A"/>
    <w:rsid w:val="00310D41"/>
    <w:rsid w:val="00311599"/>
    <w:rsid w:val="00311F0F"/>
    <w:rsid w:val="00314F80"/>
    <w:rsid w:val="00315294"/>
    <w:rsid w:val="003153B3"/>
    <w:rsid w:val="00315786"/>
    <w:rsid w:val="00315DB3"/>
    <w:rsid w:val="0031619E"/>
    <w:rsid w:val="0031651B"/>
    <w:rsid w:val="003167E7"/>
    <w:rsid w:val="003169E5"/>
    <w:rsid w:val="003174E2"/>
    <w:rsid w:val="003177A0"/>
    <w:rsid w:val="00320484"/>
    <w:rsid w:val="003204A9"/>
    <w:rsid w:val="00323895"/>
    <w:rsid w:val="0033066C"/>
    <w:rsid w:val="00330829"/>
    <w:rsid w:val="00330992"/>
    <w:rsid w:val="00330A89"/>
    <w:rsid w:val="003312DD"/>
    <w:rsid w:val="00331CCD"/>
    <w:rsid w:val="00332DFE"/>
    <w:rsid w:val="003332E5"/>
    <w:rsid w:val="00333B45"/>
    <w:rsid w:val="00335BD2"/>
    <w:rsid w:val="0033646F"/>
    <w:rsid w:val="00336476"/>
    <w:rsid w:val="0033737E"/>
    <w:rsid w:val="00337DCB"/>
    <w:rsid w:val="003401F0"/>
    <w:rsid w:val="003403DF"/>
    <w:rsid w:val="00343270"/>
    <w:rsid w:val="00343B69"/>
    <w:rsid w:val="00344E98"/>
    <w:rsid w:val="0034543B"/>
    <w:rsid w:val="003463F0"/>
    <w:rsid w:val="003474C5"/>
    <w:rsid w:val="00347BFD"/>
    <w:rsid w:val="00350813"/>
    <w:rsid w:val="003518A4"/>
    <w:rsid w:val="00351F24"/>
    <w:rsid w:val="003524BE"/>
    <w:rsid w:val="00354903"/>
    <w:rsid w:val="00356124"/>
    <w:rsid w:val="00356E92"/>
    <w:rsid w:val="00357C86"/>
    <w:rsid w:val="0036025D"/>
    <w:rsid w:val="003653D8"/>
    <w:rsid w:val="00365950"/>
    <w:rsid w:val="00365A7E"/>
    <w:rsid w:val="00365B18"/>
    <w:rsid w:val="0036771A"/>
    <w:rsid w:val="003707FD"/>
    <w:rsid w:val="00371E74"/>
    <w:rsid w:val="00371F1A"/>
    <w:rsid w:val="00371F8D"/>
    <w:rsid w:val="00372874"/>
    <w:rsid w:val="00374062"/>
    <w:rsid w:val="003745A7"/>
    <w:rsid w:val="003745F3"/>
    <w:rsid w:val="00374661"/>
    <w:rsid w:val="00376F0C"/>
    <w:rsid w:val="00377284"/>
    <w:rsid w:val="00383A7E"/>
    <w:rsid w:val="00384CD6"/>
    <w:rsid w:val="00385599"/>
    <w:rsid w:val="003862CC"/>
    <w:rsid w:val="00386540"/>
    <w:rsid w:val="00387374"/>
    <w:rsid w:val="003912EE"/>
    <w:rsid w:val="00391996"/>
    <w:rsid w:val="00392479"/>
    <w:rsid w:val="00393E4F"/>
    <w:rsid w:val="003942AF"/>
    <w:rsid w:val="00396925"/>
    <w:rsid w:val="00396BEA"/>
    <w:rsid w:val="00397060"/>
    <w:rsid w:val="003974A4"/>
    <w:rsid w:val="003A16E3"/>
    <w:rsid w:val="003A1B9E"/>
    <w:rsid w:val="003A1C6A"/>
    <w:rsid w:val="003A21A3"/>
    <w:rsid w:val="003A259B"/>
    <w:rsid w:val="003A4240"/>
    <w:rsid w:val="003A4D18"/>
    <w:rsid w:val="003A6B55"/>
    <w:rsid w:val="003A72A3"/>
    <w:rsid w:val="003A7608"/>
    <w:rsid w:val="003B0AD4"/>
    <w:rsid w:val="003B23C9"/>
    <w:rsid w:val="003B2E86"/>
    <w:rsid w:val="003B36F9"/>
    <w:rsid w:val="003B3CED"/>
    <w:rsid w:val="003B4A79"/>
    <w:rsid w:val="003B7015"/>
    <w:rsid w:val="003B7D4D"/>
    <w:rsid w:val="003C1791"/>
    <w:rsid w:val="003C1B23"/>
    <w:rsid w:val="003C2679"/>
    <w:rsid w:val="003C314C"/>
    <w:rsid w:val="003C3290"/>
    <w:rsid w:val="003C394A"/>
    <w:rsid w:val="003C3EDD"/>
    <w:rsid w:val="003C468C"/>
    <w:rsid w:val="003C5320"/>
    <w:rsid w:val="003C5ED0"/>
    <w:rsid w:val="003C63C8"/>
    <w:rsid w:val="003C6993"/>
    <w:rsid w:val="003C7FB8"/>
    <w:rsid w:val="003D0C95"/>
    <w:rsid w:val="003D0FF4"/>
    <w:rsid w:val="003D18DC"/>
    <w:rsid w:val="003D22A2"/>
    <w:rsid w:val="003D2C65"/>
    <w:rsid w:val="003D43A1"/>
    <w:rsid w:val="003D49F5"/>
    <w:rsid w:val="003D52B8"/>
    <w:rsid w:val="003D67BE"/>
    <w:rsid w:val="003D7343"/>
    <w:rsid w:val="003E0BCC"/>
    <w:rsid w:val="003E2883"/>
    <w:rsid w:val="003E32BC"/>
    <w:rsid w:val="003E4044"/>
    <w:rsid w:val="003E440F"/>
    <w:rsid w:val="003E4D7B"/>
    <w:rsid w:val="003E570B"/>
    <w:rsid w:val="003E63F5"/>
    <w:rsid w:val="003F0D62"/>
    <w:rsid w:val="003F0F69"/>
    <w:rsid w:val="003F10B9"/>
    <w:rsid w:val="003F1A18"/>
    <w:rsid w:val="0040171C"/>
    <w:rsid w:val="0040197B"/>
    <w:rsid w:val="0040461F"/>
    <w:rsid w:val="004048EA"/>
    <w:rsid w:val="004055CA"/>
    <w:rsid w:val="00406AB5"/>
    <w:rsid w:val="00406D70"/>
    <w:rsid w:val="004076D0"/>
    <w:rsid w:val="00410161"/>
    <w:rsid w:val="0041071E"/>
    <w:rsid w:val="00411273"/>
    <w:rsid w:val="00411DAD"/>
    <w:rsid w:val="00412095"/>
    <w:rsid w:val="00413072"/>
    <w:rsid w:val="004135D3"/>
    <w:rsid w:val="00414A8D"/>
    <w:rsid w:val="00417491"/>
    <w:rsid w:val="00420D56"/>
    <w:rsid w:val="004218E0"/>
    <w:rsid w:val="00424130"/>
    <w:rsid w:val="00425BF7"/>
    <w:rsid w:val="00426952"/>
    <w:rsid w:val="00430B4F"/>
    <w:rsid w:val="00431679"/>
    <w:rsid w:val="00431946"/>
    <w:rsid w:val="00431953"/>
    <w:rsid w:val="00432844"/>
    <w:rsid w:val="00432AB3"/>
    <w:rsid w:val="00433477"/>
    <w:rsid w:val="00434C78"/>
    <w:rsid w:val="004353B5"/>
    <w:rsid w:val="0043561E"/>
    <w:rsid w:val="00436D50"/>
    <w:rsid w:val="00437C34"/>
    <w:rsid w:val="00440D26"/>
    <w:rsid w:val="0044175E"/>
    <w:rsid w:val="004418BB"/>
    <w:rsid w:val="004422B6"/>
    <w:rsid w:val="00442D05"/>
    <w:rsid w:val="004446F0"/>
    <w:rsid w:val="004452C7"/>
    <w:rsid w:val="00445A76"/>
    <w:rsid w:val="00445BC8"/>
    <w:rsid w:val="004470DD"/>
    <w:rsid w:val="0044795A"/>
    <w:rsid w:val="0045095E"/>
    <w:rsid w:val="00450E97"/>
    <w:rsid w:val="00451F49"/>
    <w:rsid w:val="004526F5"/>
    <w:rsid w:val="004548D7"/>
    <w:rsid w:val="00454ACF"/>
    <w:rsid w:val="004605E1"/>
    <w:rsid w:val="00460D9E"/>
    <w:rsid w:val="00460F18"/>
    <w:rsid w:val="0046309F"/>
    <w:rsid w:val="00463EC1"/>
    <w:rsid w:val="004647AF"/>
    <w:rsid w:val="00464C01"/>
    <w:rsid w:val="0046798E"/>
    <w:rsid w:val="00467E01"/>
    <w:rsid w:val="00470908"/>
    <w:rsid w:val="00473C10"/>
    <w:rsid w:val="0047498B"/>
    <w:rsid w:val="00475002"/>
    <w:rsid w:val="004752B2"/>
    <w:rsid w:val="00476151"/>
    <w:rsid w:val="004762A2"/>
    <w:rsid w:val="004766E7"/>
    <w:rsid w:val="00476703"/>
    <w:rsid w:val="00477462"/>
    <w:rsid w:val="0048048E"/>
    <w:rsid w:val="00482E64"/>
    <w:rsid w:val="00482E96"/>
    <w:rsid w:val="0048492D"/>
    <w:rsid w:val="00484C36"/>
    <w:rsid w:val="00484DE6"/>
    <w:rsid w:val="00486037"/>
    <w:rsid w:val="004868EB"/>
    <w:rsid w:val="0049015D"/>
    <w:rsid w:val="00490C98"/>
    <w:rsid w:val="00491289"/>
    <w:rsid w:val="00491877"/>
    <w:rsid w:val="00491B8E"/>
    <w:rsid w:val="00491EE4"/>
    <w:rsid w:val="00493BBE"/>
    <w:rsid w:val="00493E79"/>
    <w:rsid w:val="00494B5E"/>
    <w:rsid w:val="004950E2"/>
    <w:rsid w:val="00495E5E"/>
    <w:rsid w:val="00496094"/>
    <w:rsid w:val="004A11FD"/>
    <w:rsid w:val="004A140B"/>
    <w:rsid w:val="004A1C0C"/>
    <w:rsid w:val="004A2F33"/>
    <w:rsid w:val="004A37AC"/>
    <w:rsid w:val="004B03A1"/>
    <w:rsid w:val="004B1C97"/>
    <w:rsid w:val="004B233E"/>
    <w:rsid w:val="004B2631"/>
    <w:rsid w:val="004B433B"/>
    <w:rsid w:val="004B48B4"/>
    <w:rsid w:val="004B541F"/>
    <w:rsid w:val="004B5DAA"/>
    <w:rsid w:val="004C0487"/>
    <w:rsid w:val="004C08AE"/>
    <w:rsid w:val="004C1445"/>
    <w:rsid w:val="004C1D05"/>
    <w:rsid w:val="004C2747"/>
    <w:rsid w:val="004C3656"/>
    <w:rsid w:val="004C3E8A"/>
    <w:rsid w:val="004C4A43"/>
    <w:rsid w:val="004C563C"/>
    <w:rsid w:val="004C7DB6"/>
    <w:rsid w:val="004D07D6"/>
    <w:rsid w:val="004D0A97"/>
    <w:rsid w:val="004D1345"/>
    <w:rsid w:val="004D3E33"/>
    <w:rsid w:val="004D4DE3"/>
    <w:rsid w:val="004D5F65"/>
    <w:rsid w:val="004D6486"/>
    <w:rsid w:val="004D64EE"/>
    <w:rsid w:val="004D74BC"/>
    <w:rsid w:val="004E0B71"/>
    <w:rsid w:val="004E0E05"/>
    <w:rsid w:val="004E16B3"/>
    <w:rsid w:val="004E16D6"/>
    <w:rsid w:val="004E17D3"/>
    <w:rsid w:val="004E18EA"/>
    <w:rsid w:val="004E22DE"/>
    <w:rsid w:val="004E4818"/>
    <w:rsid w:val="004E62C3"/>
    <w:rsid w:val="004E69D9"/>
    <w:rsid w:val="004F0F9C"/>
    <w:rsid w:val="004F114E"/>
    <w:rsid w:val="004F1797"/>
    <w:rsid w:val="004F4473"/>
    <w:rsid w:val="004F7177"/>
    <w:rsid w:val="004F7DE7"/>
    <w:rsid w:val="00502EE6"/>
    <w:rsid w:val="00503DE7"/>
    <w:rsid w:val="00506508"/>
    <w:rsid w:val="005076AE"/>
    <w:rsid w:val="00507941"/>
    <w:rsid w:val="00507BBF"/>
    <w:rsid w:val="00510D8E"/>
    <w:rsid w:val="00511048"/>
    <w:rsid w:val="00512FEC"/>
    <w:rsid w:val="005131E4"/>
    <w:rsid w:val="00514342"/>
    <w:rsid w:val="00514F87"/>
    <w:rsid w:val="00517E20"/>
    <w:rsid w:val="00520633"/>
    <w:rsid w:val="0052068B"/>
    <w:rsid w:val="00521682"/>
    <w:rsid w:val="00522E14"/>
    <w:rsid w:val="005231B5"/>
    <w:rsid w:val="0052376C"/>
    <w:rsid w:val="005238F1"/>
    <w:rsid w:val="00524159"/>
    <w:rsid w:val="005255D4"/>
    <w:rsid w:val="00532FA6"/>
    <w:rsid w:val="0053314F"/>
    <w:rsid w:val="00534345"/>
    <w:rsid w:val="00536D98"/>
    <w:rsid w:val="00536E0A"/>
    <w:rsid w:val="00542070"/>
    <w:rsid w:val="00542EF8"/>
    <w:rsid w:val="00542F2B"/>
    <w:rsid w:val="005432A6"/>
    <w:rsid w:val="005435CA"/>
    <w:rsid w:val="005441D7"/>
    <w:rsid w:val="00547633"/>
    <w:rsid w:val="00547F70"/>
    <w:rsid w:val="0055226F"/>
    <w:rsid w:val="00553BE9"/>
    <w:rsid w:val="005545DC"/>
    <w:rsid w:val="00555B39"/>
    <w:rsid w:val="005561D6"/>
    <w:rsid w:val="005575E6"/>
    <w:rsid w:val="00564087"/>
    <w:rsid w:val="00564242"/>
    <w:rsid w:val="00567756"/>
    <w:rsid w:val="00567788"/>
    <w:rsid w:val="00570BD2"/>
    <w:rsid w:val="00574279"/>
    <w:rsid w:val="00575009"/>
    <w:rsid w:val="005753D4"/>
    <w:rsid w:val="005753F5"/>
    <w:rsid w:val="005761EF"/>
    <w:rsid w:val="0057628F"/>
    <w:rsid w:val="0057642C"/>
    <w:rsid w:val="00577308"/>
    <w:rsid w:val="00577E06"/>
    <w:rsid w:val="005801BE"/>
    <w:rsid w:val="00580455"/>
    <w:rsid w:val="0058075D"/>
    <w:rsid w:val="00581BAC"/>
    <w:rsid w:val="00582661"/>
    <w:rsid w:val="00583046"/>
    <w:rsid w:val="00583B98"/>
    <w:rsid w:val="00584C16"/>
    <w:rsid w:val="00585773"/>
    <w:rsid w:val="00586518"/>
    <w:rsid w:val="00590190"/>
    <w:rsid w:val="00592CA0"/>
    <w:rsid w:val="00595246"/>
    <w:rsid w:val="005955DB"/>
    <w:rsid w:val="005957FD"/>
    <w:rsid w:val="0059605C"/>
    <w:rsid w:val="00597CB7"/>
    <w:rsid w:val="005A0881"/>
    <w:rsid w:val="005A1E92"/>
    <w:rsid w:val="005A241B"/>
    <w:rsid w:val="005A5E6C"/>
    <w:rsid w:val="005A66C5"/>
    <w:rsid w:val="005A6DA8"/>
    <w:rsid w:val="005A6FFE"/>
    <w:rsid w:val="005A7ACC"/>
    <w:rsid w:val="005B0CB2"/>
    <w:rsid w:val="005B110C"/>
    <w:rsid w:val="005B157E"/>
    <w:rsid w:val="005B245A"/>
    <w:rsid w:val="005B36A9"/>
    <w:rsid w:val="005B3BFC"/>
    <w:rsid w:val="005B43A5"/>
    <w:rsid w:val="005B460E"/>
    <w:rsid w:val="005B49CB"/>
    <w:rsid w:val="005B5736"/>
    <w:rsid w:val="005B6217"/>
    <w:rsid w:val="005B6785"/>
    <w:rsid w:val="005B6F0B"/>
    <w:rsid w:val="005C02A3"/>
    <w:rsid w:val="005C0DBB"/>
    <w:rsid w:val="005C242F"/>
    <w:rsid w:val="005C2B7D"/>
    <w:rsid w:val="005C31BF"/>
    <w:rsid w:val="005C382B"/>
    <w:rsid w:val="005C5F0C"/>
    <w:rsid w:val="005C664A"/>
    <w:rsid w:val="005C7268"/>
    <w:rsid w:val="005C731E"/>
    <w:rsid w:val="005D0C66"/>
    <w:rsid w:val="005D15A3"/>
    <w:rsid w:val="005D26D3"/>
    <w:rsid w:val="005D31CD"/>
    <w:rsid w:val="005D361E"/>
    <w:rsid w:val="005D3D35"/>
    <w:rsid w:val="005D45B4"/>
    <w:rsid w:val="005D5441"/>
    <w:rsid w:val="005D7069"/>
    <w:rsid w:val="005D7246"/>
    <w:rsid w:val="005D7530"/>
    <w:rsid w:val="005D7B22"/>
    <w:rsid w:val="005D7F0D"/>
    <w:rsid w:val="005E3992"/>
    <w:rsid w:val="005E3A7C"/>
    <w:rsid w:val="005E460D"/>
    <w:rsid w:val="005E50DE"/>
    <w:rsid w:val="005E5602"/>
    <w:rsid w:val="005E7B05"/>
    <w:rsid w:val="005F0647"/>
    <w:rsid w:val="005F0AD7"/>
    <w:rsid w:val="005F0AE6"/>
    <w:rsid w:val="005F1075"/>
    <w:rsid w:val="005F1357"/>
    <w:rsid w:val="005F1A99"/>
    <w:rsid w:val="005F1BBB"/>
    <w:rsid w:val="005F2231"/>
    <w:rsid w:val="005F6FE9"/>
    <w:rsid w:val="00602339"/>
    <w:rsid w:val="00602B0E"/>
    <w:rsid w:val="00602E74"/>
    <w:rsid w:val="006033B3"/>
    <w:rsid w:val="00603461"/>
    <w:rsid w:val="006051D9"/>
    <w:rsid w:val="006060F1"/>
    <w:rsid w:val="00606AF7"/>
    <w:rsid w:val="00610893"/>
    <w:rsid w:val="006118B3"/>
    <w:rsid w:val="00611C7D"/>
    <w:rsid w:val="00612501"/>
    <w:rsid w:val="006144EF"/>
    <w:rsid w:val="00615302"/>
    <w:rsid w:val="006159FD"/>
    <w:rsid w:val="0061680B"/>
    <w:rsid w:val="00616FCA"/>
    <w:rsid w:val="00620A46"/>
    <w:rsid w:val="00620BB4"/>
    <w:rsid w:val="006225A1"/>
    <w:rsid w:val="00623BAC"/>
    <w:rsid w:val="00623E81"/>
    <w:rsid w:val="00625191"/>
    <w:rsid w:val="00625357"/>
    <w:rsid w:val="00627BC5"/>
    <w:rsid w:val="006304B3"/>
    <w:rsid w:val="00630CB9"/>
    <w:rsid w:val="00631785"/>
    <w:rsid w:val="006327D3"/>
    <w:rsid w:val="0063508B"/>
    <w:rsid w:val="006366AD"/>
    <w:rsid w:val="006402DE"/>
    <w:rsid w:val="00640638"/>
    <w:rsid w:val="00640AFF"/>
    <w:rsid w:val="00640B90"/>
    <w:rsid w:val="006410EE"/>
    <w:rsid w:val="00641199"/>
    <w:rsid w:val="006427BD"/>
    <w:rsid w:val="00642974"/>
    <w:rsid w:val="0064556A"/>
    <w:rsid w:val="00645DE3"/>
    <w:rsid w:val="00646126"/>
    <w:rsid w:val="00650D6B"/>
    <w:rsid w:val="00650D91"/>
    <w:rsid w:val="00651014"/>
    <w:rsid w:val="006516D6"/>
    <w:rsid w:val="00652786"/>
    <w:rsid w:val="00652E0A"/>
    <w:rsid w:val="00654DC0"/>
    <w:rsid w:val="00655149"/>
    <w:rsid w:val="00655BD4"/>
    <w:rsid w:val="00656AB9"/>
    <w:rsid w:val="00656F08"/>
    <w:rsid w:val="0066018D"/>
    <w:rsid w:val="006603F3"/>
    <w:rsid w:val="006613FB"/>
    <w:rsid w:val="00662323"/>
    <w:rsid w:val="006626F6"/>
    <w:rsid w:val="00663304"/>
    <w:rsid w:val="00664770"/>
    <w:rsid w:val="00664895"/>
    <w:rsid w:val="006650A9"/>
    <w:rsid w:val="006652F7"/>
    <w:rsid w:val="006664D3"/>
    <w:rsid w:val="00666A36"/>
    <w:rsid w:val="006671D9"/>
    <w:rsid w:val="00670CAF"/>
    <w:rsid w:val="00671730"/>
    <w:rsid w:val="00671B91"/>
    <w:rsid w:val="00672DE2"/>
    <w:rsid w:val="0067308C"/>
    <w:rsid w:val="006777AE"/>
    <w:rsid w:val="00677BCC"/>
    <w:rsid w:val="00680BED"/>
    <w:rsid w:val="00681787"/>
    <w:rsid w:val="00684050"/>
    <w:rsid w:val="00684C23"/>
    <w:rsid w:val="00685DB2"/>
    <w:rsid w:val="00686C21"/>
    <w:rsid w:val="00686CD9"/>
    <w:rsid w:val="0069079D"/>
    <w:rsid w:val="0069189B"/>
    <w:rsid w:val="00691FF7"/>
    <w:rsid w:val="00692129"/>
    <w:rsid w:val="00692633"/>
    <w:rsid w:val="00692854"/>
    <w:rsid w:val="0069310A"/>
    <w:rsid w:val="00693C4B"/>
    <w:rsid w:val="006947AF"/>
    <w:rsid w:val="00694BBB"/>
    <w:rsid w:val="006970B5"/>
    <w:rsid w:val="006978E9"/>
    <w:rsid w:val="006A103B"/>
    <w:rsid w:val="006A2220"/>
    <w:rsid w:val="006A39E8"/>
    <w:rsid w:val="006A3F2F"/>
    <w:rsid w:val="006A7171"/>
    <w:rsid w:val="006B0325"/>
    <w:rsid w:val="006B3FF6"/>
    <w:rsid w:val="006B4156"/>
    <w:rsid w:val="006B4474"/>
    <w:rsid w:val="006B5F83"/>
    <w:rsid w:val="006B6075"/>
    <w:rsid w:val="006B68F5"/>
    <w:rsid w:val="006B6CB9"/>
    <w:rsid w:val="006B788C"/>
    <w:rsid w:val="006B7D89"/>
    <w:rsid w:val="006B7F12"/>
    <w:rsid w:val="006C1B52"/>
    <w:rsid w:val="006C20A7"/>
    <w:rsid w:val="006C3125"/>
    <w:rsid w:val="006C47CF"/>
    <w:rsid w:val="006C541D"/>
    <w:rsid w:val="006C6517"/>
    <w:rsid w:val="006C6934"/>
    <w:rsid w:val="006C6DD2"/>
    <w:rsid w:val="006C6FE8"/>
    <w:rsid w:val="006D07A8"/>
    <w:rsid w:val="006D1320"/>
    <w:rsid w:val="006D27CD"/>
    <w:rsid w:val="006D33BF"/>
    <w:rsid w:val="006D3603"/>
    <w:rsid w:val="006D3DEA"/>
    <w:rsid w:val="006D421D"/>
    <w:rsid w:val="006D59F8"/>
    <w:rsid w:val="006D61A0"/>
    <w:rsid w:val="006E0F33"/>
    <w:rsid w:val="006E1868"/>
    <w:rsid w:val="006E1DC8"/>
    <w:rsid w:val="006E22EE"/>
    <w:rsid w:val="006E3403"/>
    <w:rsid w:val="006E5346"/>
    <w:rsid w:val="006E72A1"/>
    <w:rsid w:val="006E7C5C"/>
    <w:rsid w:val="006F0547"/>
    <w:rsid w:val="006F1041"/>
    <w:rsid w:val="006F2EA1"/>
    <w:rsid w:val="006F4234"/>
    <w:rsid w:val="006F54B8"/>
    <w:rsid w:val="006F55B2"/>
    <w:rsid w:val="006F600F"/>
    <w:rsid w:val="006F6172"/>
    <w:rsid w:val="006F6BFD"/>
    <w:rsid w:val="006F7BB6"/>
    <w:rsid w:val="00700573"/>
    <w:rsid w:val="00700DD1"/>
    <w:rsid w:val="0070161A"/>
    <w:rsid w:val="007019B3"/>
    <w:rsid w:val="00702120"/>
    <w:rsid w:val="007030D8"/>
    <w:rsid w:val="007031DB"/>
    <w:rsid w:val="00703282"/>
    <w:rsid w:val="00703572"/>
    <w:rsid w:val="007045FC"/>
    <w:rsid w:val="00704E46"/>
    <w:rsid w:val="00706032"/>
    <w:rsid w:val="0070664F"/>
    <w:rsid w:val="007066C6"/>
    <w:rsid w:val="00707838"/>
    <w:rsid w:val="00711695"/>
    <w:rsid w:val="00711BD3"/>
    <w:rsid w:val="0071282D"/>
    <w:rsid w:val="00712BC5"/>
    <w:rsid w:val="00715092"/>
    <w:rsid w:val="00715386"/>
    <w:rsid w:val="007159A5"/>
    <w:rsid w:val="00715AAF"/>
    <w:rsid w:val="0071671A"/>
    <w:rsid w:val="007168A4"/>
    <w:rsid w:val="00716FFC"/>
    <w:rsid w:val="00721C02"/>
    <w:rsid w:val="00721C48"/>
    <w:rsid w:val="00722C72"/>
    <w:rsid w:val="007237F1"/>
    <w:rsid w:val="00723893"/>
    <w:rsid w:val="00725B66"/>
    <w:rsid w:val="00725FA9"/>
    <w:rsid w:val="0072696F"/>
    <w:rsid w:val="0072767B"/>
    <w:rsid w:val="0072778E"/>
    <w:rsid w:val="00731554"/>
    <w:rsid w:val="00732292"/>
    <w:rsid w:val="00733481"/>
    <w:rsid w:val="00733D6C"/>
    <w:rsid w:val="00734065"/>
    <w:rsid w:val="00734AAD"/>
    <w:rsid w:val="00734CC3"/>
    <w:rsid w:val="0073539F"/>
    <w:rsid w:val="00735AEF"/>
    <w:rsid w:val="00735F0D"/>
    <w:rsid w:val="00740DB3"/>
    <w:rsid w:val="00740F60"/>
    <w:rsid w:val="007416CC"/>
    <w:rsid w:val="00742588"/>
    <w:rsid w:val="007430B9"/>
    <w:rsid w:val="00744DBF"/>
    <w:rsid w:val="00746D0C"/>
    <w:rsid w:val="007509F2"/>
    <w:rsid w:val="00751E88"/>
    <w:rsid w:val="00755251"/>
    <w:rsid w:val="007554CF"/>
    <w:rsid w:val="00755EED"/>
    <w:rsid w:val="00756268"/>
    <w:rsid w:val="00757DDB"/>
    <w:rsid w:val="00757F2B"/>
    <w:rsid w:val="00761309"/>
    <w:rsid w:val="007620D5"/>
    <w:rsid w:val="0076384E"/>
    <w:rsid w:val="007638E3"/>
    <w:rsid w:val="007639F6"/>
    <w:rsid w:val="00766299"/>
    <w:rsid w:val="00766B02"/>
    <w:rsid w:val="00767775"/>
    <w:rsid w:val="00767CED"/>
    <w:rsid w:val="007703EB"/>
    <w:rsid w:val="00770B2D"/>
    <w:rsid w:val="00770E9A"/>
    <w:rsid w:val="007726F8"/>
    <w:rsid w:val="0077339E"/>
    <w:rsid w:val="00775DC5"/>
    <w:rsid w:val="00775EF2"/>
    <w:rsid w:val="007763F6"/>
    <w:rsid w:val="00781B16"/>
    <w:rsid w:val="00781F71"/>
    <w:rsid w:val="0078203C"/>
    <w:rsid w:val="00783F27"/>
    <w:rsid w:val="0078574E"/>
    <w:rsid w:val="00786B8E"/>
    <w:rsid w:val="00786BF4"/>
    <w:rsid w:val="00786D88"/>
    <w:rsid w:val="0078716A"/>
    <w:rsid w:val="00787F5F"/>
    <w:rsid w:val="007901BC"/>
    <w:rsid w:val="00791DCE"/>
    <w:rsid w:val="00792729"/>
    <w:rsid w:val="0079527B"/>
    <w:rsid w:val="0079531D"/>
    <w:rsid w:val="007953F3"/>
    <w:rsid w:val="00797941"/>
    <w:rsid w:val="00797AE9"/>
    <w:rsid w:val="007A03A7"/>
    <w:rsid w:val="007A2BC4"/>
    <w:rsid w:val="007A538E"/>
    <w:rsid w:val="007A53A9"/>
    <w:rsid w:val="007A566B"/>
    <w:rsid w:val="007A575B"/>
    <w:rsid w:val="007A6F0A"/>
    <w:rsid w:val="007A6F9F"/>
    <w:rsid w:val="007A71A1"/>
    <w:rsid w:val="007A752E"/>
    <w:rsid w:val="007B22E8"/>
    <w:rsid w:val="007B3637"/>
    <w:rsid w:val="007B4587"/>
    <w:rsid w:val="007B534A"/>
    <w:rsid w:val="007B61DA"/>
    <w:rsid w:val="007B6E59"/>
    <w:rsid w:val="007B6E91"/>
    <w:rsid w:val="007C0A14"/>
    <w:rsid w:val="007C4D61"/>
    <w:rsid w:val="007C4FED"/>
    <w:rsid w:val="007C5C13"/>
    <w:rsid w:val="007C7AF4"/>
    <w:rsid w:val="007C7B4E"/>
    <w:rsid w:val="007D1CCF"/>
    <w:rsid w:val="007D27B4"/>
    <w:rsid w:val="007D688F"/>
    <w:rsid w:val="007D7A18"/>
    <w:rsid w:val="007D7D60"/>
    <w:rsid w:val="007E159D"/>
    <w:rsid w:val="007E2575"/>
    <w:rsid w:val="007E2CE2"/>
    <w:rsid w:val="007E2FBF"/>
    <w:rsid w:val="007E4481"/>
    <w:rsid w:val="007E4C5D"/>
    <w:rsid w:val="007F0726"/>
    <w:rsid w:val="007F1D75"/>
    <w:rsid w:val="007F25D4"/>
    <w:rsid w:val="007F50FF"/>
    <w:rsid w:val="007F5478"/>
    <w:rsid w:val="007F5E2D"/>
    <w:rsid w:val="007F754F"/>
    <w:rsid w:val="00800939"/>
    <w:rsid w:val="00800BE0"/>
    <w:rsid w:val="0080197D"/>
    <w:rsid w:val="00801D61"/>
    <w:rsid w:val="0080354E"/>
    <w:rsid w:val="00803BAF"/>
    <w:rsid w:val="0081148A"/>
    <w:rsid w:val="008125D0"/>
    <w:rsid w:val="0081346B"/>
    <w:rsid w:val="0081492C"/>
    <w:rsid w:val="0081578F"/>
    <w:rsid w:val="00816F29"/>
    <w:rsid w:val="00817DF1"/>
    <w:rsid w:val="00820101"/>
    <w:rsid w:val="00820746"/>
    <w:rsid w:val="00820774"/>
    <w:rsid w:val="00821832"/>
    <w:rsid w:val="008219AD"/>
    <w:rsid w:val="008236E3"/>
    <w:rsid w:val="0082475F"/>
    <w:rsid w:val="00824F07"/>
    <w:rsid w:val="008271D4"/>
    <w:rsid w:val="008313C1"/>
    <w:rsid w:val="00831FAE"/>
    <w:rsid w:val="00832560"/>
    <w:rsid w:val="00832C26"/>
    <w:rsid w:val="008337D4"/>
    <w:rsid w:val="00834B86"/>
    <w:rsid w:val="0083586A"/>
    <w:rsid w:val="0083596C"/>
    <w:rsid w:val="00841E1F"/>
    <w:rsid w:val="008456EA"/>
    <w:rsid w:val="00846C91"/>
    <w:rsid w:val="0084759E"/>
    <w:rsid w:val="00847AFB"/>
    <w:rsid w:val="00850B37"/>
    <w:rsid w:val="008519A9"/>
    <w:rsid w:val="00851DE9"/>
    <w:rsid w:val="008524BD"/>
    <w:rsid w:val="00853B9A"/>
    <w:rsid w:val="00853F64"/>
    <w:rsid w:val="008555F3"/>
    <w:rsid w:val="008557C2"/>
    <w:rsid w:val="00856B93"/>
    <w:rsid w:val="00860FFD"/>
    <w:rsid w:val="0086116C"/>
    <w:rsid w:val="00861175"/>
    <w:rsid w:val="00861483"/>
    <w:rsid w:val="00861DA2"/>
    <w:rsid w:val="00862404"/>
    <w:rsid w:val="0086285D"/>
    <w:rsid w:val="00862E55"/>
    <w:rsid w:val="008635C5"/>
    <w:rsid w:val="00865D03"/>
    <w:rsid w:val="00866345"/>
    <w:rsid w:val="00867F11"/>
    <w:rsid w:val="00870DF0"/>
    <w:rsid w:val="00871D95"/>
    <w:rsid w:val="00872225"/>
    <w:rsid w:val="00873C49"/>
    <w:rsid w:val="00874449"/>
    <w:rsid w:val="00874664"/>
    <w:rsid w:val="0088381A"/>
    <w:rsid w:val="00883A18"/>
    <w:rsid w:val="008848E6"/>
    <w:rsid w:val="00884E4E"/>
    <w:rsid w:val="00885C73"/>
    <w:rsid w:val="008860B0"/>
    <w:rsid w:val="00886A0A"/>
    <w:rsid w:val="008871E7"/>
    <w:rsid w:val="00890364"/>
    <w:rsid w:val="00890C19"/>
    <w:rsid w:val="00890F17"/>
    <w:rsid w:val="00891726"/>
    <w:rsid w:val="0089305F"/>
    <w:rsid w:val="00893A91"/>
    <w:rsid w:val="00893ACD"/>
    <w:rsid w:val="00894E9A"/>
    <w:rsid w:val="00895586"/>
    <w:rsid w:val="00895BBC"/>
    <w:rsid w:val="008A022F"/>
    <w:rsid w:val="008A424C"/>
    <w:rsid w:val="008A49E8"/>
    <w:rsid w:val="008A4ED2"/>
    <w:rsid w:val="008A4ED5"/>
    <w:rsid w:val="008A66E1"/>
    <w:rsid w:val="008A6ECE"/>
    <w:rsid w:val="008A7657"/>
    <w:rsid w:val="008A7E6F"/>
    <w:rsid w:val="008B06AB"/>
    <w:rsid w:val="008B0D91"/>
    <w:rsid w:val="008B3054"/>
    <w:rsid w:val="008B3B6A"/>
    <w:rsid w:val="008B3C15"/>
    <w:rsid w:val="008B544E"/>
    <w:rsid w:val="008B59E5"/>
    <w:rsid w:val="008B6FE5"/>
    <w:rsid w:val="008B7562"/>
    <w:rsid w:val="008B7652"/>
    <w:rsid w:val="008C1557"/>
    <w:rsid w:val="008C2F1B"/>
    <w:rsid w:val="008C381D"/>
    <w:rsid w:val="008C48EB"/>
    <w:rsid w:val="008C5AF2"/>
    <w:rsid w:val="008C67B3"/>
    <w:rsid w:val="008C7F60"/>
    <w:rsid w:val="008D055A"/>
    <w:rsid w:val="008D2E6B"/>
    <w:rsid w:val="008D43F1"/>
    <w:rsid w:val="008D5F3D"/>
    <w:rsid w:val="008D6ACD"/>
    <w:rsid w:val="008D7C6F"/>
    <w:rsid w:val="008E002D"/>
    <w:rsid w:val="008E242E"/>
    <w:rsid w:val="008E29BD"/>
    <w:rsid w:val="008E37D9"/>
    <w:rsid w:val="008E4601"/>
    <w:rsid w:val="008E54E7"/>
    <w:rsid w:val="008E5C5C"/>
    <w:rsid w:val="008E6E32"/>
    <w:rsid w:val="008E6F58"/>
    <w:rsid w:val="008F00E8"/>
    <w:rsid w:val="008F05E7"/>
    <w:rsid w:val="008F093D"/>
    <w:rsid w:val="008F2E7A"/>
    <w:rsid w:val="008F2F35"/>
    <w:rsid w:val="008F6595"/>
    <w:rsid w:val="008F6B39"/>
    <w:rsid w:val="00901165"/>
    <w:rsid w:val="00902238"/>
    <w:rsid w:val="00902893"/>
    <w:rsid w:val="00902C93"/>
    <w:rsid w:val="00903E82"/>
    <w:rsid w:val="009056F4"/>
    <w:rsid w:val="00906C9B"/>
    <w:rsid w:val="009075FC"/>
    <w:rsid w:val="009114DF"/>
    <w:rsid w:val="009119D9"/>
    <w:rsid w:val="00912019"/>
    <w:rsid w:val="00912313"/>
    <w:rsid w:val="00912B7B"/>
    <w:rsid w:val="0091304E"/>
    <w:rsid w:val="009139D9"/>
    <w:rsid w:val="0091631B"/>
    <w:rsid w:val="009203D2"/>
    <w:rsid w:val="009208D8"/>
    <w:rsid w:val="0092169D"/>
    <w:rsid w:val="00921A5D"/>
    <w:rsid w:val="00921F43"/>
    <w:rsid w:val="00922064"/>
    <w:rsid w:val="009221F6"/>
    <w:rsid w:val="0092485D"/>
    <w:rsid w:val="009253B1"/>
    <w:rsid w:val="009258DB"/>
    <w:rsid w:val="00925BC1"/>
    <w:rsid w:val="0093093F"/>
    <w:rsid w:val="00931307"/>
    <w:rsid w:val="00931F84"/>
    <w:rsid w:val="0093382C"/>
    <w:rsid w:val="00936E18"/>
    <w:rsid w:val="00940143"/>
    <w:rsid w:val="0094189F"/>
    <w:rsid w:val="0094277F"/>
    <w:rsid w:val="00942BA2"/>
    <w:rsid w:val="009437F6"/>
    <w:rsid w:val="00944873"/>
    <w:rsid w:val="0094498B"/>
    <w:rsid w:val="00945977"/>
    <w:rsid w:val="009465EB"/>
    <w:rsid w:val="009471DC"/>
    <w:rsid w:val="009474E2"/>
    <w:rsid w:val="00947BFF"/>
    <w:rsid w:val="00947D20"/>
    <w:rsid w:val="00951E46"/>
    <w:rsid w:val="00953E8A"/>
    <w:rsid w:val="00954861"/>
    <w:rsid w:val="00954C9B"/>
    <w:rsid w:val="009550DB"/>
    <w:rsid w:val="009559AD"/>
    <w:rsid w:val="00956CFB"/>
    <w:rsid w:val="0096017B"/>
    <w:rsid w:val="0096036A"/>
    <w:rsid w:val="0096282A"/>
    <w:rsid w:val="00962AF7"/>
    <w:rsid w:val="00962CEE"/>
    <w:rsid w:val="0096366D"/>
    <w:rsid w:val="00964314"/>
    <w:rsid w:val="00965E4A"/>
    <w:rsid w:val="00966366"/>
    <w:rsid w:val="00967CC9"/>
    <w:rsid w:val="00970E95"/>
    <w:rsid w:val="00971CAD"/>
    <w:rsid w:val="00971CAE"/>
    <w:rsid w:val="0097307A"/>
    <w:rsid w:val="0097356C"/>
    <w:rsid w:val="00973E58"/>
    <w:rsid w:val="009742B1"/>
    <w:rsid w:val="00975889"/>
    <w:rsid w:val="00976F10"/>
    <w:rsid w:val="00977199"/>
    <w:rsid w:val="00977403"/>
    <w:rsid w:val="009812D2"/>
    <w:rsid w:val="009815B3"/>
    <w:rsid w:val="009832DC"/>
    <w:rsid w:val="00984BEB"/>
    <w:rsid w:val="00984E48"/>
    <w:rsid w:val="00985290"/>
    <w:rsid w:val="00985697"/>
    <w:rsid w:val="0098664A"/>
    <w:rsid w:val="00986FB0"/>
    <w:rsid w:val="00987F93"/>
    <w:rsid w:val="0099162B"/>
    <w:rsid w:val="009926B9"/>
    <w:rsid w:val="00992DBC"/>
    <w:rsid w:val="0099320B"/>
    <w:rsid w:val="009938B7"/>
    <w:rsid w:val="00994833"/>
    <w:rsid w:val="00995389"/>
    <w:rsid w:val="00995C1F"/>
    <w:rsid w:val="0099661E"/>
    <w:rsid w:val="0099775F"/>
    <w:rsid w:val="009A0BB9"/>
    <w:rsid w:val="009A3C17"/>
    <w:rsid w:val="009A41FC"/>
    <w:rsid w:val="009A65EE"/>
    <w:rsid w:val="009A6AB4"/>
    <w:rsid w:val="009A7766"/>
    <w:rsid w:val="009A7E5D"/>
    <w:rsid w:val="009B095D"/>
    <w:rsid w:val="009B171A"/>
    <w:rsid w:val="009B2114"/>
    <w:rsid w:val="009B2E83"/>
    <w:rsid w:val="009B3656"/>
    <w:rsid w:val="009B6F87"/>
    <w:rsid w:val="009B772E"/>
    <w:rsid w:val="009C04EA"/>
    <w:rsid w:val="009C07D0"/>
    <w:rsid w:val="009C0ECA"/>
    <w:rsid w:val="009C1492"/>
    <w:rsid w:val="009C21BA"/>
    <w:rsid w:val="009C2607"/>
    <w:rsid w:val="009C2709"/>
    <w:rsid w:val="009C2B60"/>
    <w:rsid w:val="009C5F54"/>
    <w:rsid w:val="009C73E4"/>
    <w:rsid w:val="009C7500"/>
    <w:rsid w:val="009C7B5F"/>
    <w:rsid w:val="009D0C79"/>
    <w:rsid w:val="009D1D38"/>
    <w:rsid w:val="009D4564"/>
    <w:rsid w:val="009D4578"/>
    <w:rsid w:val="009D6067"/>
    <w:rsid w:val="009D66E0"/>
    <w:rsid w:val="009D6A90"/>
    <w:rsid w:val="009D701B"/>
    <w:rsid w:val="009D735F"/>
    <w:rsid w:val="009D7708"/>
    <w:rsid w:val="009D7738"/>
    <w:rsid w:val="009E07E2"/>
    <w:rsid w:val="009E0CBC"/>
    <w:rsid w:val="009E2BB7"/>
    <w:rsid w:val="009E2E2C"/>
    <w:rsid w:val="009E364F"/>
    <w:rsid w:val="009E3958"/>
    <w:rsid w:val="009E472D"/>
    <w:rsid w:val="009E5233"/>
    <w:rsid w:val="009E534A"/>
    <w:rsid w:val="009E74E6"/>
    <w:rsid w:val="009F07A8"/>
    <w:rsid w:val="009F07CC"/>
    <w:rsid w:val="009F0A07"/>
    <w:rsid w:val="009F0DC6"/>
    <w:rsid w:val="009F2B53"/>
    <w:rsid w:val="009F2C3D"/>
    <w:rsid w:val="009F314B"/>
    <w:rsid w:val="009F4570"/>
    <w:rsid w:val="009F4AF0"/>
    <w:rsid w:val="009F4CBE"/>
    <w:rsid w:val="009F52A5"/>
    <w:rsid w:val="009F6862"/>
    <w:rsid w:val="009F6904"/>
    <w:rsid w:val="00A006CA"/>
    <w:rsid w:val="00A00F93"/>
    <w:rsid w:val="00A03315"/>
    <w:rsid w:val="00A05D58"/>
    <w:rsid w:val="00A05E20"/>
    <w:rsid w:val="00A11625"/>
    <w:rsid w:val="00A16F23"/>
    <w:rsid w:val="00A175ED"/>
    <w:rsid w:val="00A17F6C"/>
    <w:rsid w:val="00A20530"/>
    <w:rsid w:val="00A2188E"/>
    <w:rsid w:val="00A21D21"/>
    <w:rsid w:val="00A22F20"/>
    <w:rsid w:val="00A2381D"/>
    <w:rsid w:val="00A261B6"/>
    <w:rsid w:val="00A3012A"/>
    <w:rsid w:val="00A30828"/>
    <w:rsid w:val="00A3141A"/>
    <w:rsid w:val="00A32348"/>
    <w:rsid w:val="00A327C9"/>
    <w:rsid w:val="00A33B68"/>
    <w:rsid w:val="00A3428E"/>
    <w:rsid w:val="00A36E14"/>
    <w:rsid w:val="00A373A7"/>
    <w:rsid w:val="00A375D7"/>
    <w:rsid w:val="00A4008E"/>
    <w:rsid w:val="00A40DD2"/>
    <w:rsid w:val="00A41540"/>
    <w:rsid w:val="00A41C95"/>
    <w:rsid w:val="00A4431B"/>
    <w:rsid w:val="00A4437D"/>
    <w:rsid w:val="00A44594"/>
    <w:rsid w:val="00A50D22"/>
    <w:rsid w:val="00A55292"/>
    <w:rsid w:val="00A55EEB"/>
    <w:rsid w:val="00A57B10"/>
    <w:rsid w:val="00A6092D"/>
    <w:rsid w:val="00A61148"/>
    <w:rsid w:val="00A61BE7"/>
    <w:rsid w:val="00A636DD"/>
    <w:rsid w:val="00A6398C"/>
    <w:rsid w:val="00A66EB5"/>
    <w:rsid w:val="00A671E2"/>
    <w:rsid w:val="00A676DB"/>
    <w:rsid w:val="00A6795D"/>
    <w:rsid w:val="00A73735"/>
    <w:rsid w:val="00A77522"/>
    <w:rsid w:val="00A809D2"/>
    <w:rsid w:val="00A80E2B"/>
    <w:rsid w:val="00A81657"/>
    <w:rsid w:val="00A81782"/>
    <w:rsid w:val="00A81FB3"/>
    <w:rsid w:val="00A82754"/>
    <w:rsid w:val="00A82AF4"/>
    <w:rsid w:val="00A8419C"/>
    <w:rsid w:val="00A85059"/>
    <w:rsid w:val="00A86544"/>
    <w:rsid w:val="00A8682D"/>
    <w:rsid w:val="00A879EB"/>
    <w:rsid w:val="00A90BAF"/>
    <w:rsid w:val="00A90C01"/>
    <w:rsid w:val="00A92A92"/>
    <w:rsid w:val="00A92E28"/>
    <w:rsid w:val="00A93DDB"/>
    <w:rsid w:val="00A94D11"/>
    <w:rsid w:val="00A95940"/>
    <w:rsid w:val="00A96C00"/>
    <w:rsid w:val="00A97F1A"/>
    <w:rsid w:val="00AA02A9"/>
    <w:rsid w:val="00AA0AEC"/>
    <w:rsid w:val="00AA0E00"/>
    <w:rsid w:val="00AA0F9F"/>
    <w:rsid w:val="00AA16B2"/>
    <w:rsid w:val="00AA1CB8"/>
    <w:rsid w:val="00AA35F2"/>
    <w:rsid w:val="00AA3969"/>
    <w:rsid w:val="00AA39F3"/>
    <w:rsid w:val="00AA48EB"/>
    <w:rsid w:val="00AA5609"/>
    <w:rsid w:val="00AA578A"/>
    <w:rsid w:val="00AA7021"/>
    <w:rsid w:val="00AA7593"/>
    <w:rsid w:val="00AA7C66"/>
    <w:rsid w:val="00AB0AF9"/>
    <w:rsid w:val="00AB0B23"/>
    <w:rsid w:val="00AB0C7C"/>
    <w:rsid w:val="00AB25E8"/>
    <w:rsid w:val="00AB27D3"/>
    <w:rsid w:val="00AB3245"/>
    <w:rsid w:val="00AB4714"/>
    <w:rsid w:val="00AB4914"/>
    <w:rsid w:val="00AB4EED"/>
    <w:rsid w:val="00AB6015"/>
    <w:rsid w:val="00AB644C"/>
    <w:rsid w:val="00AB649D"/>
    <w:rsid w:val="00AB7443"/>
    <w:rsid w:val="00AC14A6"/>
    <w:rsid w:val="00AC3BDA"/>
    <w:rsid w:val="00AC3CF6"/>
    <w:rsid w:val="00AC40AD"/>
    <w:rsid w:val="00AC4B40"/>
    <w:rsid w:val="00AC69DB"/>
    <w:rsid w:val="00AC6BC5"/>
    <w:rsid w:val="00AC6E7D"/>
    <w:rsid w:val="00AD0613"/>
    <w:rsid w:val="00AD0F2D"/>
    <w:rsid w:val="00AD132A"/>
    <w:rsid w:val="00AD2E2C"/>
    <w:rsid w:val="00AD347E"/>
    <w:rsid w:val="00AD3AC4"/>
    <w:rsid w:val="00AD3C0F"/>
    <w:rsid w:val="00AD3D2D"/>
    <w:rsid w:val="00AD3E59"/>
    <w:rsid w:val="00AD43C2"/>
    <w:rsid w:val="00AD4982"/>
    <w:rsid w:val="00AD59B5"/>
    <w:rsid w:val="00AD5CAD"/>
    <w:rsid w:val="00AD7454"/>
    <w:rsid w:val="00AD7766"/>
    <w:rsid w:val="00AE20A9"/>
    <w:rsid w:val="00AE263D"/>
    <w:rsid w:val="00AE2B62"/>
    <w:rsid w:val="00AE313C"/>
    <w:rsid w:val="00AE3312"/>
    <w:rsid w:val="00AE672E"/>
    <w:rsid w:val="00AE6B66"/>
    <w:rsid w:val="00AE7B5F"/>
    <w:rsid w:val="00AF1124"/>
    <w:rsid w:val="00AF2C32"/>
    <w:rsid w:val="00AF2FB7"/>
    <w:rsid w:val="00AF3743"/>
    <w:rsid w:val="00AF3B29"/>
    <w:rsid w:val="00AF48D9"/>
    <w:rsid w:val="00AF607E"/>
    <w:rsid w:val="00AF6141"/>
    <w:rsid w:val="00AF66B2"/>
    <w:rsid w:val="00AF70EA"/>
    <w:rsid w:val="00B01D27"/>
    <w:rsid w:val="00B02F90"/>
    <w:rsid w:val="00B03166"/>
    <w:rsid w:val="00B0380E"/>
    <w:rsid w:val="00B075D4"/>
    <w:rsid w:val="00B07E44"/>
    <w:rsid w:val="00B10C35"/>
    <w:rsid w:val="00B11EFB"/>
    <w:rsid w:val="00B12D81"/>
    <w:rsid w:val="00B13B2C"/>
    <w:rsid w:val="00B1556A"/>
    <w:rsid w:val="00B20A37"/>
    <w:rsid w:val="00B20C9A"/>
    <w:rsid w:val="00B2139E"/>
    <w:rsid w:val="00B223B6"/>
    <w:rsid w:val="00B2278E"/>
    <w:rsid w:val="00B23631"/>
    <w:rsid w:val="00B24A28"/>
    <w:rsid w:val="00B24C9E"/>
    <w:rsid w:val="00B27BC3"/>
    <w:rsid w:val="00B31298"/>
    <w:rsid w:val="00B32144"/>
    <w:rsid w:val="00B32E92"/>
    <w:rsid w:val="00B36EF6"/>
    <w:rsid w:val="00B37419"/>
    <w:rsid w:val="00B377BC"/>
    <w:rsid w:val="00B37A75"/>
    <w:rsid w:val="00B40FAC"/>
    <w:rsid w:val="00B417FC"/>
    <w:rsid w:val="00B41801"/>
    <w:rsid w:val="00B418E8"/>
    <w:rsid w:val="00B41F07"/>
    <w:rsid w:val="00B44B4D"/>
    <w:rsid w:val="00B4536C"/>
    <w:rsid w:val="00B4794B"/>
    <w:rsid w:val="00B516F2"/>
    <w:rsid w:val="00B537F6"/>
    <w:rsid w:val="00B53933"/>
    <w:rsid w:val="00B54CE6"/>
    <w:rsid w:val="00B557A6"/>
    <w:rsid w:val="00B559B4"/>
    <w:rsid w:val="00B56BC6"/>
    <w:rsid w:val="00B5730F"/>
    <w:rsid w:val="00B60DE0"/>
    <w:rsid w:val="00B60FA3"/>
    <w:rsid w:val="00B653B4"/>
    <w:rsid w:val="00B668CF"/>
    <w:rsid w:val="00B66947"/>
    <w:rsid w:val="00B7052A"/>
    <w:rsid w:val="00B71850"/>
    <w:rsid w:val="00B726C5"/>
    <w:rsid w:val="00B72FB9"/>
    <w:rsid w:val="00B731B6"/>
    <w:rsid w:val="00B74789"/>
    <w:rsid w:val="00B763CF"/>
    <w:rsid w:val="00B764C5"/>
    <w:rsid w:val="00B76D83"/>
    <w:rsid w:val="00B776B6"/>
    <w:rsid w:val="00B77701"/>
    <w:rsid w:val="00B863B7"/>
    <w:rsid w:val="00B86B7F"/>
    <w:rsid w:val="00B86FEB"/>
    <w:rsid w:val="00B8741B"/>
    <w:rsid w:val="00B87494"/>
    <w:rsid w:val="00B87BAA"/>
    <w:rsid w:val="00B91195"/>
    <w:rsid w:val="00B92F79"/>
    <w:rsid w:val="00B945CD"/>
    <w:rsid w:val="00B96BE9"/>
    <w:rsid w:val="00BA086D"/>
    <w:rsid w:val="00BA177C"/>
    <w:rsid w:val="00BA1B4A"/>
    <w:rsid w:val="00BA1CA2"/>
    <w:rsid w:val="00BA29CF"/>
    <w:rsid w:val="00BA47E4"/>
    <w:rsid w:val="00BA4DE5"/>
    <w:rsid w:val="00BA601F"/>
    <w:rsid w:val="00BA6388"/>
    <w:rsid w:val="00BA680B"/>
    <w:rsid w:val="00BA71EF"/>
    <w:rsid w:val="00BA77A1"/>
    <w:rsid w:val="00BA7964"/>
    <w:rsid w:val="00BB04B8"/>
    <w:rsid w:val="00BB14A3"/>
    <w:rsid w:val="00BB1B4C"/>
    <w:rsid w:val="00BB35EA"/>
    <w:rsid w:val="00BB3A45"/>
    <w:rsid w:val="00BB3A51"/>
    <w:rsid w:val="00BB42A2"/>
    <w:rsid w:val="00BB5170"/>
    <w:rsid w:val="00BB5357"/>
    <w:rsid w:val="00BB5681"/>
    <w:rsid w:val="00BB59BA"/>
    <w:rsid w:val="00BB5A17"/>
    <w:rsid w:val="00BB5CC1"/>
    <w:rsid w:val="00BB67B6"/>
    <w:rsid w:val="00BB70CD"/>
    <w:rsid w:val="00BC0E4C"/>
    <w:rsid w:val="00BC3470"/>
    <w:rsid w:val="00BC3A47"/>
    <w:rsid w:val="00BC495C"/>
    <w:rsid w:val="00BC5EA9"/>
    <w:rsid w:val="00BD218E"/>
    <w:rsid w:val="00BD2B2B"/>
    <w:rsid w:val="00BD3088"/>
    <w:rsid w:val="00BD3388"/>
    <w:rsid w:val="00BD4076"/>
    <w:rsid w:val="00BD4707"/>
    <w:rsid w:val="00BD4DEF"/>
    <w:rsid w:val="00BD5EE8"/>
    <w:rsid w:val="00BD66CE"/>
    <w:rsid w:val="00BD6FA6"/>
    <w:rsid w:val="00BE2005"/>
    <w:rsid w:val="00BE2942"/>
    <w:rsid w:val="00BE4CE0"/>
    <w:rsid w:val="00BE5DFB"/>
    <w:rsid w:val="00BE7CE3"/>
    <w:rsid w:val="00BF14CD"/>
    <w:rsid w:val="00BF265D"/>
    <w:rsid w:val="00BF274D"/>
    <w:rsid w:val="00BF2C00"/>
    <w:rsid w:val="00BF50DF"/>
    <w:rsid w:val="00BF5635"/>
    <w:rsid w:val="00BF62E6"/>
    <w:rsid w:val="00BF7D48"/>
    <w:rsid w:val="00C048B5"/>
    <w:rsid w:val="00C04DB7"/>
    <w:rsid w:val="00C04DBA"/>
    <w:rsid w:val="00C05162"/>
    <w:rsid w:val="00C05209"/>
    <w:rsid w:val="00C05F5C"/>
    <w:rsid w:val="00C06EE2"/>
    <w:rsid w:val="00C11A0C"/>
    <w:rsid w:val="00C12857"/>
    <w:rsid w:val="00C12DE9"/>
    <w:rsid w:val="00C12F17"/>
    <w:rsid w:val="00C13ACE"/>
    <w:rsid w:val="00C13DD4"/>
    <w:rsid w:val="00C14D73"/>
    <w:rsid w:val="00C153A3"/>
    <w:rsid w:val="00C15CB5"/>
    <w:rsid w:val="00C16E2E"/>
    <w:rsid w:val="00C17B2D"/>
    <w:rsid w:val="00C20E14"/>
    <w:rsid w:val="00C2253D"/>
    <w:rsid w:val="00C22F0B"/>
    <w:rsid w:val="00C23035"/>
    <w:rsid w:val="00C2363E"/>
    <w:rsid w:val="00C24C84"/>
    <w:rsid w:val="00C251E9"/>
    <w:rsid w:val="00C25BA8"/>
    <w:rsid w:val="00C26DF3"/>
    <w:rsid w:val="00C30C1E"/>
    <w:rsid w:val="00C30E7B"/>
    <w:rsid w:val="00C33373"/>
    <w:rsid w:val="00C34B13"/>
    <w:rsid w:val="00C34BC6"/>
    <w:rsid w:val="00C34D0D"/>
    <w:rsid w:val="00C36149"/>
    <w:rsid w:val="00C40400"/>
    <w:rsid w:val="00C41138"/>
    <w:rsid w:val="00C417A6"/>
    <w:rsid w:val="00C42551"/>
    <w:rsid w:val="00C42688"/>
    <w:rsid w:val="00C42F97"/>
    <w:rsid w:val="00C43974"/>
    <w:rsid w:val="00C46725"/>
    <w:rsid w:val="00C46A41"/>
    <w:rsid w:val="00C50146"/>
    <w:rsid w:val="00C50E9B"/>
    <w:rsid w:val="00C52C2A"/>
    <w:rsid w:val="00C53211"/>
    <w:rsid w:val="00C546C7"/>
    <w:rsid w:val="00C55269"/>
    <w:rsid w:val="00C55625"/>
    <w:rsid w:val="00C55B19"/>
    <w:rsid w:val="00C56D9D"/>
    <w:rsid w:val="00C575B1"/>
    <w:rsid w:val="00C60F9F"/>
    <w:rsid w:val="00C6190E"/>
    <w:rsid w:val="00C61FC9"/>
    <w:rsid w:val="00C628FC"/>
    <w:rsid w:val="00C62BD8"/>
    <w:rsid w:val="00C654A3"/>
    <w:rsid w:val="00C65A2F"/>
    <w:rsid w:val="00C66691"/>
    <w:rsid w:val="00C66998"/>
    <w:rsid w:val="00C66C30"/>
    <w:rsid w:val="00C67248"/>
    <w:rsid w:val="00C67A98"/>
    <w:rsid w:val="00C70D9A"/>
    <w:rsid w:val="00C70F6B"/>
    <w:rsid w:val="00C70F8C"/>
    <w:rsid w:val="00C7406A"/>
    <w:rsid w:val="00C7488C"/>
    <w:rsid w:val="00C75D1C"/>
    <w:rsid w:val="00C768EA"/>
    <w:rsid w:val="00C76AC6"/>
    <w:rsid w:val="00C7777D"/>
    <w:rsid w:val="00C84DE5"/>
    <w:rsid w:val="00C84F5A"/>
    <w:rsid w:val="00C85EAB"/>
    <w:rsid w:val="00C86D9E"/>
    <w:rsid w:val="00C87256"/>
    <w:rsid w:val="00C87497"/>
    <w:rsid w:val="00C87A20"/>
    <w:rsid w:val="00C87DAA"/>
    <w:rsid w:val="00C87FFA"/>
    <w:rsid w:val="00C9051E"/>
    <w:rsid w:val="00C90F26"/>
    <w:rsid w:val="00C92A9F"/>
    <w:rsid w:val="00C94919"/>
    <w:rsid w:val="00C94CEF"/>
    <w:rsid w:val="00C9515E"/>
    <w:rsid w:val="00C966B6"/>
    <w:rsid w:val="00CA0ECB"/>
    <w:rsid w:val="00CA2653"/>
    <w:rsid w:val="00CA3024"/>
    <w:rsid w:val="00CA3304"/>
    <w:rsid w:val="00CA3505"/>
    <w:rsid w:val="00CA4AFB"/>
    <w:rsid w:val="00CA4CC4"/>
    <w:rsid w:val="00CA5000"/>
    <w:rsid w:val="00CA5216"/>
    <w:rsid w:val="00CA61AD"/>
    <w:rsid w:val="00CA7904"/>
    <w:rsid w:val="00CA7C51"/>
    <w:rsid w:val="00CB0315"/>
    <w:rsid w:val="00CB07B2"/>
    <w:rsid w:val="00CB1CE6"/>
    <w:rsid w:val="00CB27C0"/>
    <w:rsid w:val="00CB2CCC"/>
    <w:rsid w:val="00CB4C15"/>
    <w:rsid w:val="00CB5296"/>
    <w:rsid w:val="00CB55AB"/>
    <w:rsid w:val="00CB599C"/>
    <w:rsid w:val="00CB64F8"/>
    <w:rsid w:val="00CB7493"/>
    <w:rsid w:val="00CB7865"/>
    <w:rsid w:val="00CB787D"/>
    <w:rsid w:val="00CB7FE1"/>
    <w:rsid w:val="00CC08CF"/>
    <w:rsid w:val="00CC0D50"/>
    <w:rsid w:val="00CC1560"/>
    <w:rsid w:val="00CC3592"/>
    <w:rsid w:val="00CC4351"/>
    <w:rsid w:val="00CC5FD9"/>
    <w:rsid w:val="00CC63FE"/>
    <w:rsid w:val="00CC6586"/>
    <w:rsid w:val="00CC6B7D"/>
    <w:rsid w:val="00CC71AC"/>
    <w:rsid w:val="00CC7720"/>
    <w:rsid w:val="00CD06A6"/>
    <w:rsid w:val="00CD0DAB"/>
    <w:rsid w:val="00CD0F5F"/>
    <w:rsid w:val="00CD1E81"/>
    <w:rsid w:val="00CD2135"/>
    <w:rsid w:val="00CD3A89"/>
    <w:rsid w:val="00CD4CEB"/>
    <w:rsid w:val="00CD4F52"/>
    <w:rsid w:val="00CD670B"/>
    <w:rsid w:val="00CD77AD"/>
    <w:rsid w:val="00CD7D84"/>
    <w:rsid w:val="00CE0102"/>
    <w:rsid w:val="00CE089D"/>
    <w:rsid w:val="00CE093E"/>
    <w:rsid w:val="00CE0AB5"/>
    <w:rsid w:val="00CE136B"/>
    <w:rsid w:val="00CE2571"/>
    <w:rsid w:val="00CE3A9D"/>
    <w:rsid w:val="00CE4C3E"/>
    <w:rsid w:val="00CE4F9A"/>
    <w:rsid w:val="00CE526A"/>
    <w:rsid w:val="00CE7B54"/>
    <w:rsid w:val="00CF207C"/>
    <w:rsid w:val="00CF3203"/>
    <w:rsid w:val="00CF33E6"/>
    <w:rsid w:val="00CF3BE9"/>
    <w:rsid w:val="00CF5482"/>
    <w:rsid w:val="00CF609A"/>
    <w:rsid w:val="00CF77AA"/>
    <w:rsid w:val="00D01FEE"/>
    <w:rsid w:val="00D02829"/>
    <w:rsid w:val="00D04764"/>
    <w:rsid w:val="00D05D23"/>
    <w:rsid w:val="00D06006"/>
    <w:rsid w:val="00D065B3"/>
    <w:rsid w:val="00D06D43"/>
    <w:rsid w:val="00D102F7"/>
    <w:rsid w:val="00D1076E"/>
    <w:rsid w:val="00D116C8"/>
    <w:rsid w:val="00D12A93"/>
    <w:rsid w:val="00D12AD6"/>
    <w:rsid w:val="00D14A96"/>
    <w:rsid w:val="00D15971"/>
    <w:rsid w:val="00D16567"/>
    <w:rsid w:val="00D16A1D"/>
    <w:rsid w:val="00D20119"/>
    <w:rsid w:val="00D218F8"/>
    <w:rsid w:val="00D2373A"/>
    <w:rsid w:val="00D237DB"/>
    <w:rsid w:val="00D23B4B"/>
    <w:rsid w:val="00D23E42"/>
    <w:rsid w:val="00D24BF2"/>
    <w:rsid w:val="00D26AFD"/>
    <w:rsid w:val="00D317A2"/>
    <w:rsid w:val="00D32186"/>
    <w:rsid w:val="00D33623"/>
    <w:rsid w:val="00D33C55"/>
    <w:rsid w:val="00D33EC6"/>
    <w:rsid w:val="00D352F0"/>
    <w:rsid w:val="00D3587B"/>
    <w:rsid w:val="00D35E15"/>
    <w:rsid w:val="00D36109"/>
    <w:rsid w:val="00D371D9"/>
    <w:rsid w:val="00D37235"/>
    <w:rsid w:val="00D37510"/>
    <w:rsid w:val="00D40A9A"/>
    <w:rsid w:val="00D41164"/>
    <w:rsid w:val="00D42511"/>
    <w:rsid w:val="00D428F8"/>
    <w:rsid w:val="00D4332B"/>
    <w:rsid w:val="00D437EA"/>
    <w:rsid w:val="00D44241"/>
    <w:rsid w:val="00D44527"/>
    <w:rsid w:val="00D44F4E"/>
    <w:rsid w:val="00D450F5"/>
    <w:rsid w:val="00D4572B"/>
    <w:rsid w:val="00D45985"/>
    <w:rsid w:val="00D4651A"/>
    <w:rsid w:val="00D467F8"/>
    <w:rsid w:val="00D472BE"/>
    <w:rsid w:val="00D4760B"/>
    <w:rsid w:val="00D477C5"/>
    <w:rsid w:val="00D50063"/>
    <w:rsid w:val="00D50226"/>
    <w:rsid w:val="00D51DE3"/>
    <w:rsid w:val="00D54F65"/>
    <w:rsid w:val="00D56A10"/>
    <w:rsid w:val="00D62005"/>
    <w:rsid w:val="00D62F96"/>
    <w:rsid w:val="00D639AE"/>
    <w:rsid w:val="00D63EBF"/>
    <w:rsid w:val="00D64C87"/>
    <w:rsid w:val="00D65C0B"/>
    <w:rsid w:val="00D66799"/>
    <w:rsid w:val="00D67EE1"/>
    <w:rsid w:val="00D7074B"/>
    <w:rsid w:val="00D723CF"/>
    <w:rsid w:val="00D723DB"/>
    <w:rsid w:val="00D755B7"/>
    <w:rsid w:val="00D76566"/>
    <w:rsid w:val="00D76A19"/>
    <w:rsid w:val="00D77618"/>
    <w:rsid w:val="00D80796"/>
    <w:rsid w:val="00D80DD3"/>
    <w:rsid w:val="00D81929"/>
    <w:rsid w:val="00D8203A"/>
    <w:rsid w:val="00D84A8E"/>
    <w:rsid w:val="00D86066"/>
    <w:rsid w:val="00D864E7"/>
    <w:rsid w:val="00D86BD9"/>
    <w:rsid w:val="00D8772E"/>
    <w:rsid w:val="00D906E9"/>
    <w:rsid w:val="00D92367"/>
    <w:rsid w:val="00D958AF"/>
    <w:rsid w:val="00D96B5E"/>
    <w:rsid w:val="00D97EF6"/>
    <w:rsid w:val="00DA1663"/>
    <w:rsid w:val="00DA1A89"/>
    <w:rsid w:val="00DA2631"/>
    <w:rsid w:val="00DA269D"/>
    <w:rsid w:val="00DA5E0C"/>
    <w:rsid w:val="00DA6B9A"/>
    <w:rsid w:val="00DB0667"/>
    <w:rsid w:val="00DB1F4B"/>
    <w:rsid w:val="00DB3067"/>
    <w:rsid w:val="00DB3E43"/>
    <w:rsid w:val="00DB5D64"/>
    <w:rsid w:val="00DB6C47"/>
    <w:rsid w:val="00DB6DA2"/>
    <w:rsid w:val="00DB6F96"/>
    <w:rsid w:val="00DC1864"/>
    <w:rsid w:val="00DC1B06"/>
    <w:rsid w:val="00DC3285"/>
    <w:rsid w:val="00DC344C"/>
    <w:rsid w:val="00DC3D38"/>
    <w:rsid w:val="00DC4E9B"/>
    <w:rsid w:val="00DC74ED"/>
    <w:rsid w:val="00DC7CE6"/>
    <w:rsid w:val="00DD0145"/>
    <w:rsid w:val="00DD25C2"/>
    <w:rsid w:val="00DD488A"/>
    <w:rsid w:val="00DD4DE2"/>
    <w:rsid w:val="00DD54B1"/>
    <w:rsid w:val="00DD5C22"/>
    <w:rsid w:val="00DD6C57"/>
    <w:rsid w:val="00DD7C71"/>
    <w:rsid w:val="00DE1469"/>
    <w:rsid w:val="00DE37B6"/>
    <w:rsid w:val="00DE4442"/>
    <w:rsid w:val="00DE471F"/>
    <w:rsid w:val="00DE4DA6"/>
    <w:rsid w:val="00DE6FDA"/>
    <w:rsid w:val="00DE6FE2"/>
    <w:rsid w:val="00DF142C"/>
    <w:rsid w:val="00DF299A"/>
    <w:rsid w:val="00DF4BD0"/>
    <w:rsid w:val="00DF5376"/>
    <w:rsid w:val="00DF538F"/>
    <w:rsid w:val="00DF5EB5"/>
    <w:rsid w:val="00DF6570"/>
    <w:rsid w:val="00DF65AB"/>
    <w:rsid w:val="00DF6EB0"/>
    <w:rsid w:val="00DF7F01"/>
    <w:rsid w:val="00E013BE"/>
    <w:rsid w:val="00E02E87"/>
    <w:rsid w:val="00E05766"/>
    <w:rsid w:val="00E064BA"/>
    <w:rsid w:val="00E07D2A"/>
    <w:rsid w:val="00E10844"/>
    <w:rsid w:val="00E1127D"/>
    <w:rsid w:val="00E11E97"/>
    <w:rsid w:val="00E1382C"/>
    <w:rsid w:val="00E138EC"/>
    <w:rsid w:val="00E1426B"/>
    <w:rsid w:val="00E149D5"/>
    <w:rsid w:val="00E14D97"/>
    <w:rsid w:val="00E14F33"/>
    <w:rsid w:val="00E15E72"/>
    <w:rsid w:val="00E161BE"/>
    <w:rsid w:val="00E20187"/>
    <w:rsid w:val="00E20DFD"/>
    <w:rsid w:val="00E20FDE"/>
    <w:rsid w:val="00E21B60"/>
    <w:rsid w:val="00E229E7"/>
    <w:rsid w:val="00E23C50"/>
    <w:rsid w:val="00E24654"/>
    <w:rsid w:val="00E246F3"/>
    <w:rsid w:val="00E255E2"/>
    <w:rsid w:val="00E26B0C"/>
    <w:rsid w:val="00E276E7"/>
    <w:rsid w:val="00E31B59"/>
    <w:rsid w:val="00E3204F"/>
    <w:rsid w:val="00E3248C"/>
    <w:rsid w:val="00E34166"/>
    <w:rsid w:val="00E34750"/>
    <w:rsid w:val="00E34D69"/>
    <w:rsid w:val="00E355CE"/>
    <w:rsid w:val="00E35E9E"/>
    <w:rsid w:val="00E3619A"/>
    <w:rsid w:val="00E36693"/>
    <w:rsid w:val="00E367A5"/>
    <w:rsid w:val="00E36C2D"/>
    <w:rsid w:val="00E40348"/>
    <w:rsid w:val="00E40DDD"/>
    <w:rsid w:val="00E41373"/>
    <w:rsid w:val="00E4152B"/>
    <w:rsid w:val="00E424DF"/>
    <w:rsid w:val="00E4446B"/>
    <w:rsid w:val="00E4537B"/>
    <w:rsid w:val="00E455C4"/>
    <w:rsid w:val="00E46442"/>
    <w:rsid w:val="00E46692"/>
    <w:rsid w:val="00E5010F"/>
    <w:rsid w:val="00E5030F"/>
    <w:rsid w:val="00E5153D"/>
    <w:rsid w:val="00E52B2A"/>
    <w:rsid w:val="00E54288"/>
    <w:rsid w:val="00E55F6E"/>
    <w:rsid w:val="00E56C35"/>
    <w:rsid w:val="00E5783B"/>
    <w:rsid w:val="00E57E47"/>
    <w:rsid w:val="00E64468"/>
    <w:rsid w:val="00E667AA"/>
    <w:rsid w:val="00E66AE1"/>
    <w:rsid w:val="00E70180"/>
    <w:rsid w:val="00E70F06"/>
    <w:rsid w:val="00E731BB"/>
    <w:rsid w:val="00E7351E"/>
    <w:rsid w:val="00E7429A"/>
    <w:rsid w:val="00E75ABE"/>
    <w:rsid w:val="00E7659B"/>
    <w:rsid w:val="00E7711B"/>
    <w:rsid w:val="00E77694"/>
    <w:rsid w:val="00E8030E"/>
    <w:rsid w:val="00E81FD8"/>
    <w:rsid w:val="00E84137"/>
    <w:rsid w:val="00E86812"/>
    <w:rsid w:val="00E90986"/>
    <w:rsid w:val="00E9162C"/>
    <w:rsid w:val="00E91EF9"/>
    <w:rsid w:val="00E92553"/>
    <w:rsid w:val="00E92E6B"/>
    <w:rsid w:val="00E9342D"/>
    <w:rsid w:val="00E93CF8"/>
    <w:rsid w:val="00E93F3B"/>
    <w:rsid w:val="00E95A0E"/>
    <w:rsid w:val="00E95C0E"/>
    <w:rsid w:val="00EA0B0C"/>
    <w:rsid w:val="00EA0D2C"/>
    <w:rsid w:val="00EA1956"/>
    <w:rsid w:val="00EA3A86"/>
    <w:rsid w:val="00EA55FF"/>
    <w:rsid w:val="00EA6586"/>
    <w:rsid w:val="00EA6C1B"/>
    <w:rsid w:val="00EA73EE"/>
    <w:rsid w:val="00EA751E"/>
    <w:rsid w:val="00EA7FFB"/>
    <w:rsid w:val="00EB0B00"/>
    <w:rsid w:val="00EB13D2"/>
    <w:rsid w:val="00EB1472"/>
    <w:rsid w:val="00EB1CCD"/>
    <w:rsid w:val="00EB1EA1"/>
    <w:rsid w:val="00EB24D4"/>
    <w:rsid w:val="00EB2E77"/>
    <w:rsid w:val="00EB3F9B"/>
    <w:rsid w:val="00EB63F0"/>
    <w:rsid w:val="00EB6A0A"/>
    <w:rsid w:val="00EC1480"/>
    <w:rsid w:val="00EC1C54"/>
    <w:rsid w:val="00EC2072"/>
    <w:rsid w:val="00EC29F1"/>
    <w:rsid w:val="00EC4BB8"/>
    <w:rsid w:val="00EC4C2B"/>
    <w:rsid w:val="00EC52B2"/>
    <w:rsid w:val="00EC54B7"/>
    <w:rsid w:val="00EC5930"/>
    <w:rsid w:val="00EC6B0C"/>
    <w:rsid w:val="00EC7B31"/>
    <w:rsid w:val="00ED0992"/>
    <w:rsid w:val="00ED0B64"/>
    <w:rsid w:val="00ED15B5"/>
    <w:rsid w:val="00ED173C"/>
    <w:rsid w:val="00ED1A5B"/>
    <w:rsid w:val="00ED43BF"/>
    <w:rsid w:val="00ED4A22"/>
    <w:rsid w:val="00ED4DF3"/>
    <w:rsid w:val="00ED58AF"/>
    <w:rsid w:val="00ED630C"/>
    <w:rsid w:val="00ED6FEC"/>
    <w:rsid w:val="00EE02BC"/>
    <w:rsid w:val="00EE2408"/>
    <w:rsid w:val="00EE302A"/>
    <w:rsid w:val="00EE326E"/>
    <w:rsid w:val="00EE398F"/>
    <w:rsid w:val="00EE491C"/>
    <w:rsid w:val="00EE50B2"/>
    <w:rsid w:val="00EE53A6"/>
    <w:rsid w:val="00EE5714"/>
    <w:rsid w:val="00EE6299"/>
    <w:rsid w:val="00EE731E"/>
    <w:rsid w:val="00EF08FB"/>
    <w:rsid w:val="00EF1C9F"/>
    <w:rsid w:val="00EF20A6"/>
    <w:rsid w:val="00EF3A90"/>
    <w:rsid w:val="00EF4DE7"/>
    <w:rsid w:val="00EF7A52"/>
    <w:rsid w:val="00F00F91"/>
    <w:rsid w:val="00F01DF1"/>
    <w:rsid w:val="00F0220F"/>
    <w:rsid w:val="00F06593"/>
    <w:rsid w:val="00F06AA9"/>
    <w:rsid w:val="00F06CBC"/>
    <w:rsid w:val="00F073D1"/>
    <w:rsid w:val="00F07B23"/>
    <w:rsid w:val="00F1170B"/>
    <w:rsid w:val="00F120DF"/>
    <w:rsid w:val="00F12A5E"/>
    <w:rsid w:val="00F13145"/>
    <w:rsid w:val="00F1322F"/>
    <w:rsid w:val="00F15BA2"/>
    <w:rsid w:val="00F15EE8"/>
    <w:rsid w:val="00F1606C"/>
    <w:rsid w:val="00F163AE"/>
    <w:rsid w:val="00F16B57"/>
    <w:rsid w:val="00F16E00"/>
    <w:rsid w:val="00F1740F"/>
    <w:rsid w:val="00F1778C"/>
    <w:rsid w:val="00F202A2"/>
    <w:rsid w:val="00F20955"/>
    <w:rsid w:val="00F20C54"/>
    <w:rsid w:val="00F20CAC"/>
    <w:rsid w:val="00F20E43"/>
    <w:rsid w:val="00F221BE"/>
    <w:rsid w:val="00F22DB7"/>
    <w:rsid w:val="00F2451D"/>
    <w:rsid w:val="00F2757F"/>
    <w:rsid w:val="00F3189F"/>
    <w:rsid w:val="00F320F6"/>
    <w:rsid w:val="00F33474"/>
    <w:rsid w:val="00F34E02"/>
    <w:rsid w:val="00F355E8"/>
    <w:rsid w:val="00F40763"/>
    <w:rsid w:val="00F40F87"/>
    <w:rsid w:val="00F418E2"/>
    <w:rsid w:val="00F42C0E"/>
    <w:rsid w:val="00F445FE"/>
    <w:rsid w:val="00F45BCA"/>
    <w:rsid w:val="00F45F5C"/>
    <w:rsid w:val="00F45FD4"/>
    <w:rsid w:val="00F466E6"/>
    <w:rsid w:val="00F4693F"/>
    <w:rsid w:val="00F46BF9"/>
    <w:rsid w:val="00F479CE"/>
    <w:rsid w:val="00F51690"/>
    <w:rsid w:val="00F51841"/>
    <w:rsid w:val="00F518F7"/>
    <w:rsid w:val="00F5405E"/>
    <w:rsid w:val="00F55C1C"/>
    <w:rsid w:val="00F56266"/>
    <w:rsid w:val="00F56A1B"/>
    <w:rsid w:val="00F57731"/>
    <w:rsid w:val="00F57835"/>
    <w:rsid w:val="00F57E63"/>
    <w:rsid w:val="00F60541"/>
    <w:rsid w:val="00F607DA"/>
    <w:rsid w:val="00F62800"/>
    <w:rsid w:val="00F63478"/>
    <w:rsid w:val="00F63F5A"/>
    <w:rsid w:val="00F6565E"/>
    <w:rsid w:val="00F657B0"/>
    <w:rsid w:val="00F67517"/>
    <w:rsid w:val="00F67D16"/>
    <w:rsid w:val="00F700FA"/>
    <w:rsid w:val="00F70F34"/>
    <w:rsid w:val="00F71641"/>
    <w:rsid w:val="00F72613"/>
    <w:rsid w:val="00F7339C"/>
    <w:rsid w:val="00F75092"/>
    <w:rsid w:val="00F75C60"/>
    <w:rsid w:val="00F75EE0"/>
    <w:rsid w:val="00F761E1"/>
    <w:rsid w:val="00F76342"/>
    <w:rsid w:val="00F7660F"/>
    <w:rsid w:val="00F771FF"/>
    <w:rsid w:val="00F77D89"/>
    <w:rsid w:val="00F80BA3"/>
    <w:rsid w:val="00F80E1E"/>
    <w:rsid w:val="00F819BA"/>
    <w:rsid w:val="00F81A29"/>
    <w:rsid w:val="00F81D78"/>
    <w:rsid w:val="00F81F1C"/>
    <w:rsid w:val="00F82D54"/>
    <w:rsid w:val="00F82EA4"/>
    <w:rsid w:val="00F83B3F"/>
    <w:rsid w:val="00F84A99"/>
    <w:rsid w:val="00F8655F"/>
    <w:rsid w:val="00F86C6A"/>
    <w:rsid w:val="00F8730C"/>
    <w:rsid w:val="00F873A1"/>
    <w:rsid w:val="00F87CF1"/>
    <w:rsid w:val="00F9210A"/>
    <w:rsid w:val="00F93AB3"/>
    <w:rsid w:val="00F9451B"/>
    <w:rsid w:val="00F946FB"/>
    <w:rsid w:val="00F94E77"/>
    <w:rsid w:val="00F9515C"/>
    <w:rsid w:val="00F954D7"/>
    <w:rsid w:val="00F96904"/>
    <w:rsid w:val="00F96911"/>
    <w:rsid w:val="00F96EFA"/>
    <w:rsid w:val="00F970E9"/>
    <w:rsid w:val="00F97E78"/>
    <w:rsid w:val="00F97FE8"/>
    <w:rsid w:val="00FA0919"/>
    <w:rsid w:val="00FA0FFF"/>
    <w:rsid w:val="00FA1388"/>
    <w:rsid w:val="00FA23B0"/>
    <w:rsid w:val="00FA23FB"/>
    <w:rsid w:val="00FA2521"/>
    <w:rsid w:val="00FA3F74"/>
    <w:rsid w:val="00FA5A29"/>
    <w:rsid w:val="00FA6464"/>
    <w:rsid w:val="00FA672B"/>
    <w:rsid w:val="00FA6B66"/>
    <w:rsid w:val="00FB0189"/>
    <w:rsid w:val="00FB026A"/>
    <w:rsid w:val="00FB04E5"/>
    <w:rsid w:val="00FB0CD2"/>
    <w:rsid w:val="00FB2A72"/>
    <w:rsid w:val="00FB4050"/>
    <w:rsid w:val="00FB4DEA"/>
    <w:rsid w:val="00FB5F0F"/>
    <w:rsid w:val="00FB6B25"/>
    <w:rsid w:val="00FB78B3"/>
    <w:rsid w:val="00FC3F39"/>
    <w:rsid w:val="00FC424C"/>
    <w:rsid w:val="00FC44D5"/>
    <w:rsid w:val="00FC47CA"/>
    <w:rsid w:val="00FC6ABE"/>
    <w:rsid w:val="00FC6BB4"/>
    <w:rsid w:val="00FC6FC9"/>
    <w:rsid w:val="00FC70E4"/>
    <w:rsid w:val="00FD05F5"/>
    <w:rsid w:val="00FD0D74"/>
    <w:rsid w:val="00FD1C12"/>
    <w:rsid w:val="00FD204A"/>
    <w:rsid w:val="00FD34E1"/>
    <w:rsid w:val="00FD3766"/>
    <w:rsid w:val="00FD46AD"/>
    <w:rsid w:val="00FD53A1"/>
    <w:rsid w:val="00FD60DF"/>
    <w:rsid w:val="00FD7A6C"/>
    <w:rsid w:val="00FE21E6"/>
    <w:rsid w:val="00FE241F"/>
    <w:rsid w:val="00FE314B"/>
    <w:rsid w:val="00FE431A"/>
    <w:rsid w:val="00FE5749"/>
    <w:rsid w:val="00FE6EEA"/>
    <w:rsid w:val="00FE6F5C"/>
    <w:rsid w:val="00FE7816"/>
    <w:rsid w:val="00FE7E89"/>
    <w:rsid w:val="00FF0896"/>
    <w:rsid w:val="00FF404B"/>
    <w:rsid w:val="00FF435C"/>
    <w:rsid w:val="00FF48EF"/>
    <w:rsid w:val="00FF4CD3"/>
    <w:rsid w:val="00FF4E7F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9442E8"/>
  <w15:docId w15:val="{41042AC9-6CD8-49C5-A9C0-6A5C0EFC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230B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val="en-GB"/>
    </w:rPr>
  </w:style>
  <w:style w:type="paragraph" w:styleId="Titre1">
    <w:name w:val="heading 1"/>
    <w:basedOn w:val="Paragraphe"/>
    <w:next w:val="Paragraphe"/>
    <w:link w:val="Titre1Car"/>
    <w:uiPriority w:val="9"/>
    <w:qFormat/>
    <w:rsid w:val="00D26AFD"/>
    <w:pPr>
      <w:keepNext/>
      <w:numPr>
        <w:numId w:val="5"/>
      </w:numPr>
      <w:spacing w:before="240" w:after="120"/>
      <w:ind w:left="360"/>
      <w:outlineLvl w:val="0"/>
    </w:pPr>
    <w:rPr>
      <w:rFonts w:eastAsiaTheme="majorEastAsia" w:cstheme="majorBidi"/>
      <w:b/>
      <w:bCs/>
      <w:iCs/>
      <w:caps/>
      <w:kern w:val="28"/>
      <w:sz w:val="28"/>
      <w:szCs w:val="28"/>
    </w:rPr>
  </w:style>
  <w:style w:type="paragraph" w:styleId="Titre2">
    <w:name w:val="heading 2"/>
    <w:basedOn w:val="Paragraphe"/>
    <w:next w:val="Paragraphe"/>
    <w:link w:val="Titre2Car"/>
    <w:uiPriority w:val="9"/>
    <w:qFormat/>
    <w:rsid w:val="00017F5D"/>
    <w:pPr>
      <w:numPr>
        <w:ilvl w:val="1"/>
        <w:numId w:val="5"/>
      </w:numPr>
      <w:spacing w:before="240" w:after="120"/>
      <w:outlineLvl w:val="1"/>
    </w:pPr>
    <w:rPr>
      <w:iCs/>
      <w:sz w:val="28"/>
      <w:szCs w:val="28"/>
    </w:rPr>
  </w:style>
  <w:style w:type="paragraph" w:styleId="Titre3">
    <w:name w:val="heading 3"/>
    <w:basedOn w:val="Paragraphe"/>
    <w:next w:val="Paragraphe"/>
    <w:link w:val="Titre3Car"/>
    <w:uiPriority w:val="9"/>
    <w:qFormat/>
    <w:rsid w:val="00017F5D"/>
    <w:pPr>
      <w:numPr>
        <w:ilvl w:val="2"/>
        <w:numId w:val="5"/>
      </w:numPr>
      <w:outlineLvl w:val="2"/>
    </w:pPr>
    <w:rPr>
      <w:b/>
      <w:bCs/>
      <w:i/>
      <w:iCs/>
    </w:rPr>
  </w:style>
  <w:style w:type="paragraph" w:styleId="Titre4">
    <w:name w:val="heading 4"/>
    <w:basedOn w:val="Paragraphe"/>
    <w:next w:val="Paragraphe"/>
    <w:link w:val="Titre4Car"/>
    <w:uiPriority w:val="9"/>
    <w:qFormat/>
    <w:rsid w:val="00017F5D"/>
    <w:pPr>
      <w:numPr>
        <w:ilvl w:val="3"/>
        <w:numId w:val="5"/>
      </w:numPr>
      <w:spacing w:before="240" w:after="60"/>
      <w:outlineLvl w:val="3"/>
    </w:pPr>
    <w:rPr>
      <w:bCs/>
      <w:i/>
      <w:iCs/>
    </w:rPr>
  </w:style>
  <w:style w:type="paragraph" w:styleId="Titre5">
    <w:name w:val="heading 5"/>
    <w:basedOn w:val="Normal"/>
    <w:next w:val="Normal"/>
    <w:link w:val="Titre5Car"/>
    <w:rsid w:val="00017F5D"/>
    <w:pPr>
      <w:spacing w:before="240" w:after="60"/>
      <w:outlineLvl w:val="4"/>
    </w:pPr>
    <w:rPr>
      <w:rFonts w:eastAsiaTheme="majorEastAsia" w:cstheme="majorBidi"/>
    </w:rPr>
  </w:style>
  <w:style w:type="paragraph" w:styleId="Titre6">
    <w:name w:val="heading 6"/>
    <w:basedOn w:val="Normal"/>
    <w:next w:val="Normal"/>
    <w:link w:val="Titre6Car"/>
    <w:rsid w:val="00017F5D"/>
    <w:pPr>
      <w:spacing w:before="240" w:after="60"/>
      <w:outlineLvl w:val="5"/>
    </w:pPr>
    <w:rPr>
      <w:rFonts w:eastAsiaTheme="majorEastAsia" w:cstheme="majorBidi"/>
      <w:i/>
    </w:rPr>
  </w:style>
  <w:style w:type="paragraph" w:styleId="Titre7">
    <w:name w:val="heading 7"/>
    <w:basedOn w:val="Normal"/>
    <w:next w:val="Normal"/>
    <w:link w:val="Titre7Car"/>
    <w:rsid w:val="00017F5D"/>
    <w:pPr>
      <w:spacing w:before="240" w:after="60"/>
      <w:outlineLvl w:val="6"/>
    </w:pPr>
    <w:rPr>
      <w:rFonts w:eastAsiaTheme="majorEastAsia" w:cstheme="majorBidi"/>
      <w:sz w:val="20"/>
    </w:rPr>
  </w:style>
  <w:style w:type="paragraph" w:styleId="Titre8">
    <w:name w:val="heading 8"/>
    <w:basedOn w:val="Normal"/>
    <w:next w:val="Normal"/>
    <w:link w:val="Titre8Car"/>
    <w:rsid w:val="00017F5D"/>
    <w:pPr>
      <w:spacing w:before="240" w:after="60"/>
      <w:outlineLvl w:val="7"/>
    </w:pPr>
    <w:rPr>
      <w:rFonts w:eastAsiaTheme="majorEastAsia" w:cstheme="majorBidi"/>
      <w:i/>
      <w:sz w:val="20"/>
    </w:rPr>
  </w:style>
  <w:style w:type="paragraph" w:styleId="Titre9">
    <w:name w:val="heading 9"/>
    <w:basedOn w:val="Normal"/>
    <w:next w:val="Normal"/>
    <w:link w:val="Titre9Car"/>
    <w:rsid w:val="00017F5D"/>
    <w:pPr>
      <w:spacing w:before="240" w:after="60"/>
      <w:outlineLvl w:val="8"/>
    </w:pPr>
    <w:rPr>
      <w:rFonts w:eastAsiaTheme="majorEastAsia" w:cstheme="majorBidi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567756"/>
    <w:pPr>
      <w:tabs>
        <w:tab w:val="center" w:pos="4536"/>
        <w:tab w:val="right" w:pos="9072"/>
      </w:tabs>
      <w:ind w:left="1985"/>
      <w:jc w:val="right"/>
    </w:pPr>
  </w:style>
  <w:style w:type="paragraph" w:styleId="Pieddepage">
    <w:name w:val="footer"/>
    <w:basedOn w:val="Normal"/>
    <w:link w:val="PieddepageCar"/>
    <w:uiPriority w:val="99"/>
    <w:rsid w:val="006F0547"/>
    <w:pPr>
      <w:tabs>
        <w:tab w:val="center" w:pos="4536"/>
        <w:tab w:val="right" w:pos="9072"/>
      </w:tabs>
      <w:jc w:val="right"/>
    </w:pPr>
  </w:style>
  <w:style w:type="character" w:styleId="Numrodepage">
    <w:name w:val="page number"/>
    <w:basedOn w:val="Policepardfaut"/>
  </w:style>
  <w:style w:type="paragraph" w:styleId="TM1">
    <w:name w:val="toc 1"/>
    <w:basedOn w:val="Paragraphe"/>
    <w:next w:val="Paragraphe"/>
    <w:uiPriority w:val="39"/>
    <w:unhideWhenUsed/>
    <w:qFormat/>
    <w:rsid w:val="00506508"/>
    <w:pPr>
      <w:tabs>
        <w:tab w:val="left" w:pos="993"/>
        <w:tab w:val="right" w:leader="dot" w:pos="9356"/>
      </w:tabs>
      <w:spacing w:after="100"/>
    </w:pPr>
    <w:rPr>
      <w:rFonts w:asciiTheme="minorHAnsi" w:eastAsiaTheme="minorEastAsia" w:hAnsiTheme="minorHAnsi" w:cstheme="minorBidi"/>
      <w:bCs/>
      <w:iCs/>
      <w:caps/>
      <w:noProof/>
      <w:szCs w:val="22"/>
    </w:rPr>
  </w:style>
  <w:style w:type="paragraph" w:styleId="TM4">
    <w:name w:val="toc 4"/>
    <w:basedOn w:val="Normal"/>
    <w:next w:val="Normal"/>
    <w:semiHidden/>
    <w:rsid w:val="00017F5D"/>
    <w:pPr>
      <w:tabs>
        <w:tab w:val="right" w:leader="dot" w:pos="9071"/>
      </w:tabs>
      <w:ind w:left="720"/>
      <w:jc w:val="left"/>
    </w:pPr>
    <w:rPr>
      <w:rFonts w:eastAsia="Times New Roman"/>
      <w:sz w:val="18"/>
    </w:rPr>
  </w:style>
  <w:style w:type="paragraph" w:styleId="TM2">
    <w:name w:val="toc 2"/>
    <w:basedOn w:val="Paragraphe"/>
    <w:next w:val="Paragraphe"/>
    <w:uiPriority w:val="39"/>
    <w:unhideWhenUsed/>
    <w:qFormat/>
    <w:rsid w:val="0016756D"/>
    <w:pPr>
      <w:tabs>
        <w:tab w:val="left" w:pos="1134"/>
        <w:tab w:val="right" w:leader="dot" w:pos="9345"/>
      </w:tabs>
      <w:spacing w:after="100"/>
      <w:ind w:left="200"/>
    </w:pPr>
    <w:rPr>
      <w:rFonts w:asciiTheme="minorHAnsi" w:eastAsiaTheme="minorEastAsia" w:hAnsiTheme="minorHAnsi" w:cstheme="minorBidi"/>
      <w:noProof/>
      <w:szCs w:val="22"/>
    </w:rPr>
  </w:style>
  <w:style w:type="paragraph" w:styleId="TM3">
    <w:name w:val="toc 3"/>
    <w:basedOn w:val="Paragraphe"/>
    <w:next w:val="Paragraphe"/>
    <w:autoRedefine/>
    <w:uiPriority w:val="39"/>
    <w:unhideWhenUsed/>
    <w:qFormat/>
    <w:rsid w:val="0016756D"/>
    <w:pPr>
      <w:tabs>
        <w:tab w:val="left" w:pos="1276"/>
        <w:tab w:val="right" w:leader="dot" w:pos="9356"/>
      </w:tabs>
      <w:spacing w:after="100" w:line="276" w:lineRule="auto"/>
      <w:ind w:left="440"/>
    </w:pPr>
    <w:rPr>
      <w:rFonts w:asciiTheme="minorHAnsi" w:eastAsiaTheme="minorEastAsia" w:hAnsiTheme="minorHAnsi" w:cstheme="minorBidi"/>
      <w:bCs/>
      <w:iCs/>
      <w:noProof/>
      <w:szCs w:val="22"/>
    </w:rPr>
  </w:style>
  <w:style w:type="paragraph" w:styleId="TM5">
    <w:name w:val="toc 5"/>
    <w:basedOn w:val="Normal"/>
    <w:next w:val="Normal"/>
    <w:semiHidden/>
    <w:rsid w:val="00017F5D"/>
    <w:pPr>
      <w:tabs>
        <w:tab w:val="right" w:leader="dot" w:pos="9071"/>
      </w:tabs>
      <w:ind w:left="960"/>
      <w:jc w:val="left"/>
    </w:pPr>
    <w:rPr>
      <w:rFonts w:eastAsia="Times New Roman"/>
      <w:sz w:val="18"/>
    </w:rPr>
  </w:style>
  <w:style w:type="paragraph" w:styleId="TM6">
    <w:name w:val="toc 6"/>
    <w:basedOn w:val="Normal"/>
    <w:next w:val="Normal"/>
    <w:semiHidden/>
    <w:rsid w:val="00017F5D"/>
    <w:pPr>
      <w:tabs>
        <w:tab w:val="right" w:leader="dot" w:pos="9071"/>
      </w:tabs>
      <w:ind w:left="1200"/>
      <w:jc w:val="left"/>
    </w:pPr>
    <w:rPr>
      <w:rFonts w:eastAsia="Times New Roman"/>
      <w:sz w:val="18"/>
    </w:rPr>
  </w:style>
  <w:style w:type="paragraph" w:styleId="TM7">
    <w:name w:val="toc 7"/>
    <w:basedOn w:val="Normal"/>
    <w:next w:val="Normal"/>
    <w:semiHidden/>
    <w:rsid w:val="00017F5D"/>
    <w:pPr>
      <w:tabs>
        <w:tab w:val="right" w:leader="dot" w:pos="9071"/>
      </w:tabs>
      <w:ind w:left="1440"/>
      <w:jc w:val="left"/>
    </w:pPr>
    <w:rPr>
      <w:rFonts w:eastAsia="Times New Roman"/>
      <w:sz w:val="18"/>
    </w:rPr>
  </w:style>
  <w:style w:type="paragraph" w:styleId="TM8">
    <w:name w:val="toc 8"/>
    <w:basedOn w:val="Normal"/>
    <w:next w:val="Normal"/>
    <w:semiHidden/>
    <w:rsid w:val="00017F5D"/>
    <w:pPr>
      <w:tabs>
        <w:tab w:val="right" w:leader="dot" w:pos="9071"/>
      </w:tabs>
      <w:ind w:left="1680"/>
      <w:jc w:val="left"/>
    </w:pPr>
    <w:rPr>
      <w:rFonts w:eastAsia="Times New Roman"/>
      <w:sz w:val="18"/>
    </w:rPr>
  </w:style>
  <w:style w:type="paragraph" w:styleId="TM9">
    <w:name w:val="toc 9"/>
    <w:basedOn w:val="Normal"/>
    <w:next w:val="Normal"/>
    <w:semiHidden/>
    <w:rsid w:val="00017F5D"/>
    <w:pPr>
      <w:tabs>
        <w:tab w:val="right" w:leader="dot" w:pos="9071"/>
      </w:tabs>
      <w:ind w:left="1920"/>
      <w:jc w:val="left"/>
    </w:pPr>
    <w:rPr>
      <w:rFonts w:eastAsia="Times New Roman"/>
      <w:sz w:val="18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2C509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C5096"/>
    <w:rPr>
      <w:rFonts w:ascii="Tahoma" w:hAnsi="Tahoma" w:cs="Tahoma"/>
      <w:noProof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14D97"/>
    <w:rPr>
      <w:color w:val="808080"/>
    </w:rPr>
  </w:style>
  <w:style w:type="paragraph" w:customStyle="1" w:styleId="Paragraphe">
    <w:name w:val="Paragraphe"/>
    <w:basedOn w:val="Normal"/>
    <w:link w:val="ParagrapheCar"/>
    <w:qFormat/>
    <w:rsid w:val="001A31E4"/>
    <w:pPr>
      <w:overflowPunct/>
      <w:autoSpaceDE/>
      <w:autoSpaceDN/>
      <w:adjustRightInd/>
      <w:contextualSpacing/>
      <w:textAlignment w:val="auto"/>
    </w:pPr>
    <w:rPr>
      <w:rFonts w:cs="Arial"/>
    </w:rPr>
  </w:style>
  <w:style w:type="paragraph" w:styleId="Sous-titre">
    <w:name w:val="Subtitle"/>
    <w:basedOn w:val="Normal"/>
    <w:qFormat/>
    <w:pPr>
      <w:numPr>
        <w:numId w:val="1"/>
      </w:numPr>
      <w:tabs>
        <w:tab w:val="clear" w:pos="1920"/>
      </w:tabs>
      <w:spacing w:before="60" w:after="60"/>
      <w:ind w:left="993" w:hanging="284"/>
      <w:outlineLvl w:val="3"/>
    </w:pPr>
    <w:rPr>
      <w:rFonts w:cs="Arial"/>
      <w:szCs w:val="24"/>
    </w:rPr>
  </w:style>
  <w:style w:type="paragraph" w:customStyle="1" w:styleId="ListePuce1">
    <w:name w:val="Liste Puce 1"/>
    <w:basedOn w:val="Paragraphe"/>
    <w:qFormat/>
    <w:rsid w:val="00925BC1"/>
    <w:pPr>
      <w:numPr>
        <w:numId w:val="7"/>
      </w:numPr>
      <w:ind w:left="567" w:hanging="283"/>
    </w:pPr>
  </w:style>
  <w:style w:type="paragraph" w:customStyle="1" w:styleId="ListeTiret2">
    <w:name w:val="ListeTiret 2"/>
    <w:basedOn w:val="Paragraphe"/>
    <w:qFormat/>
    <w:rsid w:val="00017F5D"/>
    <w:pPr>
      <w:numPr>
        <w:numId w:val="4"/>
      </w:numPr>
    </w:pPr>
  </w:style>
  <w:style w:type="paragraph" w:customStyle="1" w:styleId="ListeNum">
    <w:name w:val="Liste Num"/>
    <w:basedOn w:val="Paragraphe"/>
    <w:qFormat/>
    <w:rsid w:val="00017F5D"/>
    <w:pPr>
      <w:numPr>
        <w:numId w:val="3"/>
      </w:numPr>
    </w:pPr>
  </w:style>
  <w:style w:type="paragraph" w:customStyle="1" w:styleId="Annexe">
    <w:name w:val="Annexe"/>
    <w:basedOn w:val="Paragraphe"/>
    <w:next w:val="Paragraphe"/>
    <w:qFormat/>
    <w:rsid w:val="00C768EA"/>
    <w:pPr>
      <w:numPr>
        <w:ilvl w:val="1"/>
        <w:numId w:val="2"/>
      </w:numPr>
      <w:jc w:val="center"/>
    </w:pPr>
    <w:rPr>
      <w:b/>
      <w:sz w:val="32"/>
      <w:szCs w:val="32"/>
    </w:rPr>
  </w:style>
  <w:style w:type="character" w:customStyle="1" w:styleId="Titre1Car">
    <w:name w:val="Titre 1 Car"/>
    <w:link w:val="Titre1"/>
    <w:rsid w:val="0045095E"/>
    <w:rPr>
      <w:rFonts w:ascii="Arial" w:eastAsiaTheme="majorEastAsia" w:hAnsi="Arial" w:cstheme="majorBidi"/>
      <w:b/>
      <w:bCs/>
      <w:iCs/>
      <w:caps/>
      <w:kern w:val="28"/>
      <w:sz w:val="28"/>
      <w:szCs w:val="28"/>
      <w:lang w:val="en-GB"/>
    </w:rPr>
  </w:style>
  <w:style w:type="character" w:customStyle="1" w:styleId="Titre2Car">
    <w:name w:val="Titre 2 Car"/>
    <w:link w:val="Titre2"/>
    <w:rsid w:val="00017F5D"/>
    <w:rPr>
      <w:rFonts w:ascii="Arial" w:hAnsi="Arial" w:cs="Arial"/>
      <w:iCs/>
      <w:sz w:val="28"/>
      <w:szCs w:val="28"/>
      <w:lang w:val="en-GB"/>
    </w:rPr>
  </w:style>
  <w:style w:type="character" w:customStyle="1" w:styleId="Titre3Car">
    <w:name w:val="Titre 3 Car"/>
    <w:link w:val="Titre3"/>
    <w:rsid w:val="00017F5D"/>
    <w:rPr>
      <w:rFonts w:ascii="Arial" w:hAnsi="Arial" w:cs="Arial"/>
      <w:b/>
      <w:bCs/>
      <w:i/>
      <w:iCs/>
      <w:sz w:val="22"/>
      <w:lang w:val="en-GB"/>
    </w:rPr>
  </w:style>
  <w:style w:type="character" w:customStyle="1" w:styleId="Titre4Car">
    <w:name w:val="Titre 4 Car"/>
    <w:link w:val="Titre4"/>
    <w:rsid w:val="00017F5D"/>
    <w:rPr>
      <w:rFonts w:ascii="Arial" w:hAnsi="Arial" w:cs="Arial"/>
      <w:bCs/>
      <w:i/>
      <w:iCs/>
      <w:sz w:val="22"/>
      <w:lang w:val="en-GB"/>
    </w:rPr>
  </w:style>
  <w:style w:type="character" w:customStyle="1" w:styleId="Titre5Car">
    <w:name w:val="Titre 5 Car"/>
    <w:link w:val="Titre5"/>
    <w:rsid w:val="00017F5D"/>
    <w:rPr>
      <w:rFonts w:ascii="Arial" w:eastAsiaTheme="majorEastAsia" w:hAnsi="Arial" w:cstheme="majorBidi"/>
      <w:sz w:val="22"/>
    </w:rPr>
  </w:style>
  <w:style w:type="character" w:customStyle="1" w:styleId="Titre6Car">
    <w:name w:val="Titre 6 Car"/>
    <w:link w:val="Titre6"/>
    <w:rsid w:val="00017F5D"/>
    <w:rPr>
      <w:rFonts w:ascii="Arial" w:eastAsiaTheme="majorEastAsia" w:hAnsi="Arial" w:cstheme="majorBidi"/>
      <w:i/>
      <w:sz w:val="22"/>
    </w:rPr>
  </w:style>
  <w:style w:type="character" w:customStyle="1" w:styleId="Titre7Car">
    <w:name w:val="Titre 7 Car"/>
    <w:link w:val="Titre7"/>
    <w:rsid w:val="00017F5D"/>
    <w:rPr>
      <w:rFonts w:ascii="Arial" w:eastAsiaTheme="majorEastAsia" w:hAnsi="Arial" w:cstheme="majorBidi"/>
    </w:rPr>
  </w:style>
  <w:style w:type="character" w:customStyle="1" w:styleId="Titre8Car">
    <w:name w:val="Titre 8 Car"/>
    <w:link w:val="Titre8"/>
    <w:rsid w:val="00017F5D"/>
    <w:rPr>
      <w:rFonts w:ascii="Arial" w:eastAsiaTheme="majorEastAsia" w:hAnsi="Arial" w:cstheme="majorBidi"/>
      <w:i/>
    </w:rPr>
  </w:style>
  <w:style w:type="character" w:customStyle="1" w:styleId="Titre9Car">
    <w:name w:val="Titre 9 Car"/>
    <w:link w:val="Titre9"/>
    <w:rsid w:val="00017F5D"/>
    <w:rPr>
      <w:rFonts w:ascii="Arial" w:eastAsiaTheme="majorEastAsia" w:hAnsi="Arial" w:cstheme="majorBidi"/>
      <w:b/>
      <w:i/>
      <w:sz w:val="18"/>
    </w:rPr>
  </w:style>
  <w:style w:type="paragraph" w:styleId="Lgende">
    <w:name w:val="caption"/>
    <w:basedOn w:val="Normal"/>
    <w:next w:val="Normal"/>
    <w:uiPriority w:val="35"/>
    <w:qFormat/>
    <w:rsid w:val="00C66C30"/>
    <w:pPr>
      <w:spacing w:after="120"/>
      <w:ind w:firstLine="708"/>
      <w:jc w:val="center"/>
    </w:pPr>
    <w:rPr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4C0487"/>
    <w:pPr>
      <w:jc w:val="center"/>
    </w:pPr>
    <w:rPr>
      <w:rFonts w:eastAsia="Times New Roman"/>
      <w:b/>
      <w:color w:val="00B050"/>
      <w:sz w:val="52"/>
      <w:szCs w:val="52"/>
      <w:lang w:val="nl-NL"/>
    </w:rPr>
  </w:style>
  <w:style w:type="character" w:customStyle="1" w:styleId="TitreCar">
    <w:name w:val="Titre Car"/>
    <w:link w:val="Titre"/>
    <w:uiPriority w:val="10"/>
    <w:rsid w:val="004C0487"/>
    <w:rPr>
      <w:rFonts w:ascii="Arial" w:eastAsia="Times New Roman" w:hAnsi="Arial"/>
      <w:b/>
      <w:color w:val="00B050"/>
      <w:sz w:val="52"/>
      <w:szCs w:val="52"/>
      <w:lang w:val="nl-NL"/>
    </w:rPr>
  </w:style>
  <w:style w:type="paragraph" w:styleId="Citation">
    <w:name w:val="Quote"/>
    <w:basedOn w:val="Paragraphe"/>
    <w:next w:val="Paragraphe"/>
    <w:link w:val="CitationCar"/>
    <w:uiPriority w:val="29"/>
    <w:qFormat/>
    <w:rsid w:val="00C66C30"/>
    <w:rPr>
      <w:rFonts w:cs="Times New Roman"/>
      <w:bCs/>
      <w:i/>
      <w:color w:val="000000"/>
    </w:rPr>
  </w:style>
  <w:style w:type="character" w:customStyle="1" w:styleId="CitationCar">
    <w:name w:val="Citation Car"/>
    <w:link w:val="Citation"/>
    <w:uiPriority w:val="29"/>
    <w:rsid w:val="00C66C30"/>
    <w:rPr>
      <w:rFonts w:ascii="Arial" w:hAnsi="Arial"/>
      <w:bCs/>
      <w:i/>
      <w:color w:val="00000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76AC6"/>
    <w:pPr>
      <w:keepLines/>
      <w:numPr>
        <w:numId w:val="0"/>
      </w:numPr>
      <w:spacing w:before="480" w:line="276" w:lineRule="auto"/>
      <w:contextualSpacing w:val="0"/>
      <w:jc w:val="left"/>
      <w:outlineLvl w:val="9"/>
    </w:pPr>
    <w:rPr>
      <w:rFonts w:asciiTheme="majorHAnsi" w:hAnsiTheme="majorHAnsi"/>
      <w:bCs w:val="0"/>
      <w:caps w:val="0"/>
      <w:color w:val="365F91" w:themeColor="accent1" w:themeShade="BF"/>
      <w:kern w:val="0"/>
    </w:rPr>
  </w:style>
  <w:style w:type="table" w:styleId="Grilledutableau">
    <w:name w:val="Table Grid"/>
    <w:basedOn w:val="TableauNormal"/>
    <w:uiPriority w:val="39"/>
    <w:rsid w:val="00701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Sommaire">
    <w:name w:val="TitreSommaire"/>
    <w:basedOn w:val="Paragraphe"/>
    <w:link w:val="TitreSommaireCar"/>
    <w:qFormat/>
    <w:rsid w:val="0040197B"/>
    <w:pPr>
      <w:jc w:val="center"/>
    </w:pPr>
    <w:rPr>
      <w:sz w:val="40"/>
      <w:szCs w:val="40"/>
    </w:rPr>
  </w:style>
  <w:style w:type="character" w:customStyle="1" w:styleId="ParagrapheCar">
    <w:name w:val="Paragraphe Car"/>
    <w:basedOn w:val="Policepardfaut"/>
    <w:link w:val="Paragraphe"/>
    <w:rsid w:val="001A31E4"/>
    <w:rPr>
      <w:rFonts w:ascii="Arial" w:hAnsi="Arial" w:cs="Arial"/>
      <w:sz w:val="22"/>
    </w:rPr>
  </w:style>
  <w:style w:type="character" w:customStyle="1" w:styleId="TitreSommaireCar">
    <w:name w:val="TitreSommaire Car"/>
    <w:basedOn w:val="ParagrapheCar"/>
    <w:link w:val="TitreSommaire"/>
    <w:rsid w:val="0040197B"/>
    <w:rPr>
      <w:rFonts w:ascii="Arial" w:hAnsi="Arial" w:cs="Arial"/>
      <w:sz w:val="40"/>
      <w:szCs w:val="40"/>
    </w:rPr>
  </w:style>
  <w:style w:type="character" w:customStyle="1" w:styleId="En-tteCar">
    <w:name w:val="En-tête Car"/>
    <w:link w:val="En-tte"/>
    <w:uiPriority w:val="99"/>
    <w:rsid w:val="00CD1E81"/>
    <w:rPr>
      <w:rFonts w:ascii="Arial" w:hAnsi="Arial"/>
      <w:noProof/>
      <w:sz w:val="22"/>
    </w:rPr>
  </w:style>
  <w:style w:type="character" w:customStyle="1" w:styleId="PieddepageCar">
    <w:name w:val="Pied de page Car"/>
    <w:link w:val="Pieddepage"/>
    <w:uiPriority w:val="99"/>
    <w:rsid w:val="00CD1E81"/>
    <w:rPr>
      <w:rFonts w:ascii="Arial" w:hAnsi="Arial"/>
      <w:noProof/>
      <w:sz w:val="22"/>
    </w:rPr>
  </w:style>
  <w:style w:type="table" w:styleId="Tramemoyenne1-Accent3">
    <w:name w:val="Medium Shading 1 Accent 3"/>
    <w:basedOn w:val="TableauNormal"/>
    <w:uiPriority w:val="63"/>
    <w:rsid w:val="00FA0919"/>
    <w:rPr>
      <w:rFonts w:ascii="Times New Roman" w:eastAsia="Times New Roman" w:hAnsi="Times New Roman"/>
      <w:lang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lev">
    <w:name w:val="Strong"/>
    <w:basedOn w:val="Policepardfaut"/>
    <w:qFormat/>
    <w:rsid w:val="00FA0919"/>
    <w:rPr>
      <w:b/>
      <w:bCs/>
    </w:rPr>
  </w:style>
  <w:style w:type="paragraph" w:customStyle="1" w:styleId="ListePucescarr">
    <w:name w:val="Liste Puces carré"/>
    <w:basedOn w:val="Normal"/>
    <w:link w:val="ListePucescarrCar"/>
    <w:qFormat/>
    <w:rsid w:val="00BF14CD"/>
    <w:pPr>
      <w:numPr>
        <w:numId w:val="6"/>
      </w:numPr>
    </w:pPr>
    <w:rPr>
      <w:rFonts w:cs="Tahoma"/>
      <w:szCs w:val="22"/>
    </w:rPr>
  </w:style>
  <w:style w:type="character" w:customStyle="1" w:styleId="ListePucescarrCar">
    <w:name w:val="Liste Puces carré Car"/>
    <w:basedOn w:val="Policepardfaut"/>
    <w:link w:val="ListePucescarr"/>
    <w:rsid w:val="00BF14CD"/>
    <w:rPr>
      <w:rFonts w:ascii="Arial" w:hAnsi="Arial" w:cs="Tahoma"/>
      <w:sz w:val="22"/>
      <w:szCs w:val="22"/>
      <w:lang w:val="en-GB"/>
    </w:rPr>
  </w:style>
  <w:style w:type="paragraph" w:styleId="Paragraphedeliste">
    <w:name w:val="List Paragraph"/>
    <w:basedOn w:val="Normal"/>
    <w:uiPriority w:val="34"/>
    <w:rsid w:val="00631785"/>
    <w:pPr>
      <w:ind w:left="720"/>
      <w:contextualSpacing/>
    </w:pPr>
  </w:style>
  <w:style w:type="table" w:styleId="Colonnesdetableau5">
    <w:name w:val="Table Columns 5"/>
    <w:basedOn w:val="TableauNormal"/>
    <w:rsid w:val="00BC0E4C"/>
    <w:pPr>
      <w:overflowPunct w:val="0"/>
      <w:autoSpaceDE w:val="0"/>
      <w:autoSpaceDN w:val="0"/>
      <w:adjustRightInd w:val="0"/>
      <w:jc w:val="both"/>
      <w:textAlignment w:val="baseline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isteclaire-Accent6">
    <w:name w:val="Light List Accent 6"/>
    <w:basedOn w:val="TableauNormal"/>
    <w:uiPriority w:val="61"/>
    <w:rsid w:val="00BC0E4C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steclaire-Accent5">
    <w:name w:val="Light List Accent 5"/>
    <w:basedOn w:val="TableauNormal"/>
    <w:uiPriority w:val="61"/>
    <w:rsid w:val="00BC0E4C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Tableauliste4">
    <w:name w:val="Table List 4"/>
    <w:basedOn w:val="TableauNormal"/>
    <w:rsid w:val="00BC0E4C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ramemoyenne1">
    <w:name w:val="Medium Shading 1"/>
    <w:basedOn w:val="TableauNormal"/>
    <w:uiPriority w:val="63"/>
    <w:rsid w:val="00BC0E4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3">
    <w:name w:val="Light List Accent 3"/>
    <w:basedOn w:val="TableauNormal"/>
    <w:uiPriority w:val="61"/>
    <w:rsid w:val="00BC0E4C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">
    <w:name w:val="Light List"/>
    <w:basedOn w:val="TableauNormal"/>
    <w:uiPriority w:val="61"/>
    <w:rsid w:val="00D1597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Marquedecommentaire">
    <w:name w:val="annotation reference"/>
    <w:basedOn w:val="Policepardfaut"/>
    <w:rsid w:val="00CF33E6"/>
    <w:rPr>
      <w:sz w:val="16"/>
      <w:szCs w:val="16"/>
    </w:rPr>
  </w:style>
  <w:style w:type="paragraph" w:styleId="Commentaire">
    <w:name w:val="annotation text"/>
    <w:basedOn w:val="Normal"/>
    <w:link w:val="CommentaireCar"/>
    <w:rsid w:val="00CF33E6"/>
    <w:rPr>
      <w:sz w:val="20"/>
    </w:rPr>
  </w:style>
  <w:style w:type="character" w:customStyle="1" w:styleId="CommentaireCar">
    <w:name w:val="Commentaire Car"/>
    <w:basedOn w:val="Policepardfaut"/>
    <w:link w:val="Commentaire"/>
    <w:rsid w:val="00CF33E6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CF33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F33E6"/>
    <w:rPr>
      <w:rFonts w:ascii="Arial" w:hAnsi="Arial"/>
      <w:b/>
      <w:bCs/>
    </w:rPr>
  </w:style>
  <w:style w:type="paragraph" w:customStyle="1" w:styleId="Corpsdetexte31">
    <w:name w:val="Corps de texte 31"/>
    <w:basedOn w:val="Normal"/>
    <w:rsid w:val="005D7B22"/>
    <w:pPr>
      <w:jc w:val="left"/>
    </w:pPr>
    <w:rPr>
      <w:rFonts w:ascii="Times New Roman" w:eastAsia="Times New Roman" w:hAnsi="Times New Roman"/>
      <w:sz w:val="20"/>
    </w:rPr>
  </w:style>
  <w:style w:type="character" w:styleId="Lienhypertextesuivivisit">
    <w:name w:val="FollowedHyperlink"/>
    <w:basedOn w:val="Policepardfaut"/>
    <w:rsid w:val="007620D5"/>
    <w:rPr>
      <w:color w:val="800080" w:themeColor="followedHyperlink"/>
      <w:u w:val="single"/>
    </w:rPr>
  </w:style>
  <w:style w:type="table" w:styleId="Tableauclassique1">
    <w:name w:val="Table Classic 1"/>
    <w:basedOn w:val="TableauNormal"/>
    <w:rsid w:val="005A6DA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hrasesScurit">
    <w:name w:val="Phrases Sécurité"/>
    <w:basedOn w:val="Paragraphe"/>
    <w:link w:val="PhrasesScuritCar"/>
    <w:qFormat/>
    <w:rsid w:val="00F946FB"/>
    <w:pPr>
      <w:pBdr>
        <w:top w:val="single" w:sz="4" w:space="1" w:color="9BBB59" w:themeColor="accent3" w:shadow="1"/>
        <w:left w:val="single" w:sz="4" w:space="4" w:color="9BBB59" w:themeColor="accent3" w:shadow="1"/>
        <w:bottom w:val="single" w:sz="4" w:space="1" w:color="9BBB59" w:themeColor="accent3" w:shadow="1"/>
        <w:right w:val="single" w:sz="4" w:space="4" w:color="9BBB59" w:themeColor="accent3" w:shadow="1"/>
      </w:pBdr>
      <w:jc w:val="center"/>
    </w:pPr>
    <w:rPr>
      <w:color w:val="FF0000"/>
    </w:rPr>
  </w:style>
  <w:style w:type="paragraph" w:customStyle="1" w:styleId="Modificationmineure">
    <w:name w:val="Modification mineure"/>
    <w:basedOn w:val="Paragraphe"/>
    <w:link w:val="ModificationmineureCar"/>
    <w:qFormat/>
    <w:rsid w:val="00396BEA"/>
    <w:pPr>
      <w:pBdr>
        <w:left w:val="single" w:sz="4" w:space="4" w:color="9BBB59" w:themeColor="accent3"/>
      </w:pBdr>
    </w:pPr>
  </w:style>
  <w:style w:type="character" w:customStyle="1" w:styleId="PhrasesScuritCar">
    <w:name w:val="Phrases Sécurité Car"/>
    <w:basedOn w:val="ParagrapheCar"/>
    <w:link w:val="PhrasesScurit"/>
    <w:rsid w:val="00F946FB"/>
    <w:rPr>
      <w:rFonts w:ascii="Arial" w:hAnsi="Arial" w:cs="Arial"/>
      <w:color w:val="FF0000"/>
      <w:sz w:val="22"/>
    </w:rPr>
  </w:style>
  <w:style w:type="character" w:customStyle="1" w:styleId="ModificationmineureCar">
    <w:name w:val="Modification mineure Car"/>
    <w:basedOn w:val="ParagrapheCar"/>
    <w:link w:val="Modificationmineure"/>
    <w:rsid w:val="00396BEA"/>
    <w:rPr>
      <w:rFonts w:ascii="Arial" w:hAnsi="Arial" w:cs="Arial"/>
      <w:sz w:val="22"/>
    </w:rPr>
  </w:style>
  <w:style w:type="paragraph" w:customStyle="1" w:styleId="Normalinterligne15pt">
    <w:name w:val="Normal interligne 15pt"/>
    <w:basedOn w:val="Normal"/>
    <w:qFormat/>
    <w:rsid w:val="00C90F26"/>
    <w:pPr>
      <w:overflowPunct/>
      <w:autoSpaceDE/>
      <w:autoSpaceDN/>
      <w:adjustRightInd/>
      <w:spacing w:line="300" w:lineRule="exact"/>
      <w:ind w:left="-113" w:right="-108"/>
      <w:textAlignment w:val="auto"/>
    </w:pPr>
    <w:rPr>
      <w:sz w:val="20"/>
      <w:szCs w:val="22"/>
      <w:lang w:eastAsia="en-US"/>
    </w:rPr>
  </w:style>
  <w:style w:type="paragraph" w:customStyle="1" w:styleId="Institut">
    <w:name w:val="Institut"/>
    <w:basedOn w:val="Normalinterligne15pt"/>
    <w:qFormat/>
    <w:rsid w:val="00C90F26"/>
    <w:pPr>
      <w:spacing w:line="240" w:lineRule="auto"/>
    </w:pPr>
    <w:rPr>
      <w:color w:val="0067A1"/>
      <w:sz w:val="15"/>
      <w:szCs w:val="15"/>
    </w:rPr>
  </w:style>
  <w:style w:type="paragraph" w:customStyle="1" w:styleId="Mentionslgales">
    <w:name w:val="Mentions légales"/>
    <w:basedOn w:val="Normal"/>
    <w:qFormat/>
    <w:rsid w:val="00C90F26"/>
    <w:pPr>
      <w:overflowPunct/>
      <w:autoSpaceDE/>
      <w:autoSpaceDN/>
      <w:adjustRightInd/>
      <w:spacing w:line="324" w:lineRule="auto"/>
      <w:ind w:left="-113" w:right="-108"/>
      <w:jc w:val="left"/>
      <w:textAlignment w:val="auto"/>
    </w:pPr>
    <w:rPr>
      <w:color w:val="7F7F7F"/>
      <w:sz w:val="15"/>
      <w:szCs w:val="15"/>
      <w:lang w:eastAsia="en-US"/>
    </w:rPr>
  </w:style>
  <w:style w:type="paragraph" w:styleId="Rvision">
    <w:name w:val="Revision"/>
    <w:hidden/>
    <w:uiPriority w:val="99"/>
    <w:semiHidden/>
    <w:rsid w:val="00491289"/>
    <w:rPr>
      <w:rFonts w:ascii="Arial" w:hAnsi="Arial"/>
      <w:sz w:val="22"/>
    </w:rPr>
  </w:style>
  <w:style w:type="paragraph" w:customStyle="1" w:styleId="Glossaire">
    <w:name w:val="Glossaire"/>
    <w:basedOn w:val="Paragraphe"/>
    <w:qFormat/>
    <w:rsid w:val="005D31CD"/>
    <w:pPr>
      <w:ind w:left="1134" w:hanging="1134"/>
    </w:pPr>
  </w:style>
  <w:style w:type="paragraph" w:styleId="Corpsdetexte">
    <w:name w:val="Body Text"/>
    <w:basedOn w:val="Normal"/>
    <w:link w:val="CorpsdetexteCar"/>
    <w:rsid w:val="00A96C00"/>
    <w:rPr>
      <w:rFonts w:eastAsia="Times New Roman"/>
      <w:i/>
      <w:iCs/>
    </w:rPr>
  </w:style>
  <w:style w:type="character" w:customStyle="1" w:styleId="CorpsdetexteCar">
    <w:name w:val="Corps de texte Car"/>
    <w:basedOn w:val="Policepardfaut"/>
    <w:link w:val="Corpsdetexte"/>
    <w:rsid w:val="00A96C00"/>
    <w:rPr>
      <w:rFonts w:ascii="Arial" w:eastAsia="Times New Roman" w:hAnsi="Arial"/>
      <w:i/>
      <w:iCs/>
      <w:sz w:val="22"/>
    </w:rPr>
  </w:style>
  <w:style w:type="character" w:styleId="Accentuation">
    <w:name w:val="Emphasis"/>
    <w:basedOn w:val="Policepardfaut"/>
    <w:uiPriority w:val="20"/>
    <w:qFormat/>
    <w:rsid w:val="00C66691"/>
    <w:rPr>
      <w:i/>
      <w:iCs/>
    </w:rPr>
  </w:style>
  <w:style w:type="paragraph" w:styleId="Retraitnormal">
    <w:name w:val="Normal Indent"/>
    <w:basedOn w:val="Normal"/>
    <w:unhideWhenUsed/>
    <w:rsid w:val="00C50E9B"/>
    <w:pPr>
      <w:overflowPunct/>
      <w:autoSpaceDE/>
      <w:autoSpaceDN/>
      <w:adjustRightInd/>
      <w:ind w:left="708"/>
      <w:jc w:val="left"/>
      <w:textAlignment w:val="auto"/>
    </w:pPr>
    <w:rPr>
      <w:rFonts w:eastAsia="Times New Roman"/>
      <w:sz w:val="20"/>
      <w:szCs w:val="24"/>
      <w:lang w:val="fr-FR"/>
    </w:rPr>
  </w:style>
  <w:style w:type="paragraph" w:customStyle="1" w:styleId="Liste2">
    <w:name w:val="Liste2"/>
    <w:basedOn w:val="Normal"/>
    <w:rsid w:val="00E26B0C"/>
    <w:pPr>
      <w:numPr>
        <w:numId w:val="11"/>
      </w:numPr>
      <w:tabs>
        <w:tab w:val="left" w:pos="720"/>
        <w:tab w:val="right" w:pos="8505"/>
      </w:tabs>
      <w:overflowPunct/>
      <w:autoSpaceDE/>
      <w:autoSpaceDN/>
      <w:adjustRightInd/>
      <w:spacing w:before="120" w:after="120"/>
      <w:ind w:left="714" w:hanging="357"/>
      <w:jc w:val="left"/>
      <w:textAlignment w:val="auto"/>
    </w:pPr>
    <w:rPr>
      <w:rFonts w:eastAsia="Times New Roman"/>
      <w:sz w:val="20"/>
      <w:szCs w:val="24"/>
      <w:lang w:val="fr-FR"/>
    </w:rPr>
  </w:style>
  <w:style w:type="character" w:customStyle="1" w:styleId="cf01">
    <w:name w:val="cf01"/>
    <w:basedOn w:val="Policepardfaut"/>
    <w:rsid w:val="00BB5A17"/>
    <w:rPr>
      <w:rFonts w:ascii="Segoe UI" w:hAnsi="Segoe UI" w:cs="Segoe UI" w:hint="default"/>
      <w:sz w:val="18"/>
      <w:szCs w:val="18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B418E8"/>
    <w:rPr>
      <w:color w:val="605E5C"/>
      <w:shd w:val="clear" w:color="auto" w:fill="E1DFDD"/>
    </w:rPr>
  </w:style>
  <w:style w:type="paragraph" w:customStyle="1" w:styleId="Default">
    <w:name w:val="Default"/>
    <w:rsid w:val="002F177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leGrid">
    <w:name w:val="TableGrid"/>
    <w:rsid w:val="008F2E7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4.emf"/><Relationship Id="rId26" Type="http://schemas.openxmlformats.org/officeDocument/2006/relationships/header" Target="header3.xml"/><Relationship Id="rId39" Type="http://schemas.openxmlformats.org/officeDocument/2006/relationships/glossaryDocument" Target="glossary/document.xml"/><Relationship Id="rId21" Type="http://schemas.openxmlformats.org/officeDocument/2006/relationships/image" Target="media/image7.emf"/><Relationship Id="rId34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package" Target="embeddings/Microsoft_Excel_Worksheet.xlsx"/><Relationship Id="rId25" Type="http://schemas.openxmlformats.org/officeDocument/2006/relationships/header" Target="header2.xml"/><Relationship Id="rId33" Type="http://schemas.openxmlformats.org/officeDocument/2006/relationships/image" Target="media/image13.png"/><Relationship Id="rId38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image" Target="media/image3.emf"/><Relationship Id="rId20" Type="http://schemas.openxmlformats.org/officeDocument/2006/relationships/image" Target="media/image6.png"/><Relationship Id="rId29" Type="http://schemas.openxmlformats.org/officeDocument/2006/relationships/header" Target="header4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0.emf"/><Relationship Id="rId32" Type="http://schemas.openxmlformats.org/officeDocument/2006/relationships/image" Target="media/image12.png"/><Relationship Id="rId37" Type="http://schemas.openxmlformats.org/officeDocument/2006/relationships/header" Target="header7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image" Target="media/image9.png"/><Relationship Id="rId28" Type="http://schemas.openxmlformats.org/officeDocument/2006/relationships/footer" Target="footer5.xml"/><Relationship Id="rId36" Type="http://schemas.openxmlformats.org/officeDocument/2006/relationships/footer" Target="footer7.xml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31" Type="http://schemas.openxmlformats.org/officeDocument/2006/relationships/image" Target="media/image11.png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image" Target="media/image8.emf"/><Relationship Id="rId27" Type="http://schemas.openxmlformats.org/officeDocument/2006/relationships/footer" Target="footer4.xml"/><Relationship Id="rId30" Type="http://schemas.openxmlformats.org/officeDocument/2006/relationships/footer" Target="footer6.xml"/><Relationship Id="rId35" Type="http://schemas.openxmlformats.org/officeDocument/2006/relationships/header" Target="header6.xml"/><Relationship Id="rId8" Type="http://schemas.openxmlformats.org/officeDocument/2006/relationships/webSettings" Target="webSettings.xml"/><Relationship Id="rId3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249075\Desktop\2021-10_CdC_evapP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286C5CD7E434AE8A1458CD28EF30E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3FB8A40-0212-4EE5-9B85-0FB06FCA90D8}"/>
      </w:docPartPr>
      <w:docPartBody>
        <w:p w:rsidR="00E26BAC" w:rsidRDefault="00214F02" w:rsidP="00214F02">
          <w:pPr>
            <w:pStyle w:val="B286C5CD7E434AE8A1458CD28EF30EBB"/>
          </w:pPr>
          <w:r w:rsidRPr="00BD4B74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B64"/>
    <w:rsid w:val="00047CA9"/>
    <w:rsid w:val="00061F2A"/>
    <w:rsid w:val="000A66C2"/>
    <w:rsid w:val="000D02D6"/>
    <w:rsid w:val="000E4428"/>
    <w:rsid w:val="00157D90"/>
    <w:rsid w:val="00173DCE"/>
    <w:rsid w:val="00176F9F"/>
    <w:rsid w:val="001827E1"/>
    <w:rsid w:val="001D26B2"/>
    <w:rsid w:val="00214BDA"/>
    <w:rsid w:val="00214F02"/>
    <w:rsid w:val="0022305E"/>
    <w:rsid w:val="00237F35"/>
    <w:rsid w:val="0024643C"/>
    <w:rsid w:val="002606DB"/>
    <w:rsid w:val="00275697"/>
    <w:rsid w:val="00283D22"/>
    <w:rsid w:val="002F0926"/>
    <w:rsid w:val="00370961"/>
    <w:rsid w:val="0037139A"/>
    <w:rsid w:val="003B6037"/>
    <w:rsid w:val="003C64B3"/>
    <w:rsid w:val="003E3338"/>
    <w:rsid w:val="00407B38"/>
    <w:rsid w:val="0041041D"/>
    <w:rsid w:val="00417A8E"/>
    <w:rsid w:val="0043737B"/>
    <w:rsid w:val="00456E57"/>
    <w:rsid w:val="0048204D"/>
    <w:rsid w:val="00484F00"/>
    <w:rsid w:val="004A09C3"/>
    <w:rsid w:val="004C75CD"/>
    <w:rsid w:val="004D3675"/>
    <w:rsid w:val="004F1827"/>
    <w:rsid w:val="004F2D5D"/>
    <w:rsid w:val="00541C5D"/>
    <w:rsid w:val="005644DC"/>
    <w:rsid w:val="00572113"/>
    <w:rsid w:val="005C5F96"/>
    <w:rsid w:val="005C7A55"/>
    <w:rsid w:val="005F30A7"/>
    <w:rsid w:val="006046C9"/>
    <w:rsid w:val="00633E80"/>
    <w:rsid w:val="00666687"/>
    <w:rsid w:val="00673503"/>
    <w:rsid w:val="006C2686"/>
    <w:rsid w:val="006C6CD2"/>
    <w:rsid w:val="00700A3A"/>
    <w:rsid w:val="00713795"/>
    <w:rsid w:val="007306A5"/>
    <w:rsid w:val="00734236"/>
    <w:rsid w:val="00737EB7"/>
    <w:rsid w:val="00754279"/>
    <w:rsid w:val="007A1F31"/>
    <w:rsid w:val="007F4280"/>
    <w:rsid w:val="00846757"/>
    <w:rsid w:val="00847B64"/>
    <w:rsid w:val="00847D2C"/>
    <w:rsid w:val="00850E67"/>
    <w:rsid w:val="00853FC4"/>
    <w:rsid w:val="00896727"/>
    <w:rsid w:val="008A0B9C"/>
    <w:rsid w:val="008E5ED4"/>
    <w:rsid w:val="008F6FE5"/>
    <w:rsid w:val="00920389"/>
    <w:rsid w:val="009376F2"/>
    <w:rsid w:val="009575DB"/>
    <w:rsid w:val="009E469B"/>
    <w:rsid w:val="009E5B54"/>
    <w:rsid w:val="00A2088A"/>
    <w:rsid w:val="00A23594"/>
    <w:rsid w:val="00A604CB"/>
    <w:rsid w:val="00A82375"/>
    <w:rsid w:val="00AD3376"/>
    <w:rsid w:val="00AF0B8D"/>
    <w:rsid w:val="00B02EA9"/>
    <w:rsid w:val="00B128FC"/>
    <w:rsid w:val="00B306D7"/>
    <w:rsid w:val="00B463E0"/>
    <w:rsid w:val="00B976F7"/>
    <w:rsid w:val="00BB2F23"/>
    <w:rsid w:val="00BF4AF4"/>
    <w:rsid w:val="00C31DB6"/>
    <w:rsid w:val="00C51453"/>
    <w:rsid w:val="00C7631A"/>
    <w:rsid w:val="00CA0F24"/>
    <w:rsid w:val="00CC0828"/>
    <w:rsid w:val="00D20052"/>
    <w:rsid w:val="00D27F28"/>
    <w:rsid w:val="00D51BBD"/>
    <w:rsid w:val="00D633AA"/>
    <w:rsid w:val="00D9622F"/>
    <w:rsid w:val="00DA0831"/>
    <w:rsid w:val="00DB05CC"/>
    <w:rsid w:val="00E0434C"/>
    <w:rsid w:val="00E05991"/>
    <w:rsid w:val="00E245EA"/>
    <w:rsid w:val="00E26BAC"/>
    <w:rsid w:val="00E4240E"/>
    <w:rsid w:val="00E56619"/>
    <w:rsid w:val="00EB4E5C"/>
    <w:rsid w:val="00ED7316"/>
    <w:rsid w:val="00EE5201"/>
    <w:rsid w:val="00EE5D9D"/>
    <w:rsid w:val="00F10634"/>
    <w:rsid w:val="00F11169"/>
    <w:rsid w:val="00F372EA"/>
    <w:rsid w:val="00F505BC"/>
    <w:rsid w:val="00F610F0"/>
    <w:rsid w:val="00FB26C9"/>
    <w:rsid w:val="00FC609A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14F02"/>
  </w:style>
  <w:style w:type="paragraph" w:customStyle="1" w:styleId="359D7972F47647A0A235E10BA25FD118">
    <w:name w:val="359D7972F47647A0A235E10BA25FD118"/>
  </w:style>
  <w:style w:type="paragraph" w:customStyle="1" w:styleId="CE7166BAC5DC4D0A8E7F6DA7512F9053">
    <w:name w:val="CE7166BAC5DC4D0A8E7F6DA7512F9053"/>
  </w:style>
  <w:style w:type="paragraph" w:customStyle="1" w:styleId="E66EB767B5F74BCC84AC0C88D93B5822">
    <w:name w:val="E66EB767B5F74BCC84AC0C88D93B5822"/>
  </w:style>
  <w:style w:type="paragraph" w:customStyle="1" w:styleId="B286C5CD7E434AE8A1458CD28EF30EBB">
    <w:name w:val="B286C5CD7E434AE8A1458CD28EF30EBB"/>
    <w:rsid w:val="00214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91843ff-28b3-4dce-b3c6-0c8664480b63" origin="userSelected">
  <element uid="id_classification_internalonly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WrappedLabelHistory xmlns:xsi="http://www.w3.org/2001/XMLSchema-instance" xmlns:xsd="http://www.w3.org/2001/XMLSchema" xmlns="http://www.boldonjames.com/2016/02/Classifier/internal/wrappedLabelHistory">
  <Value>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IxOTE4NDNmZi0yOGIzLTRkY2UtYjNjNi0wYzg2NjQ0ODBiNjMiIG9yaWdpbj0idXNlclNlbGVjdGVkIj48ZWxlbWVudCB1aWQ9ImlkX2NsYXNzaWZpY2F0aW9uX2ludGVybmFsb25seSIgdmFsdWU9IiIgeG1sbnM9Imh0dHA6Ly93d3cuYm9sZG9uamFtZXMuY29tLzIwMDgvMDEvc2llL2ludGVybmFsL2xhYmVsIiAvPjwvc2lzbD48VXNlck5hbWU+MkEtTkVUXEZJU0NIRVJNQTwvVXNlck5hbWU+PERhdGVUaW1lPjI1LjAxLjIwMjMgMDg6MzA6MjM8L0RhdGVUaW1lPjxMYWJlbFN0cmluZz5zdHJpY3RseSBjb25maWRlbnRpYWw8L0xhYmVsU3RyaW5nPjwvaXRlbT48L2xhYmVsSGlzdG9yeT4=</Value>
</WrappedLabelHistory>
</file>

<file path=customXml/itemProps1.xml><?xml version="1.0" encoding="utf-8"?>
<ds:datastoreItem xmlns:ds="http://schemas.openxmlformats.org/officeDocument/2006/customXml" ds:itemID="{6D2D07F1-DDE1-4476-B2BF-5BDB8E9ECFE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F616EF-F399-437E-AA2D-DC0B22E5AC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67BEBD-E610-444D-B980-CB4961F2B53F}">
  <ds:schemaRefs>
    <ds:schemaRef ds:uri="http://www.w3.org/2001/XMLSchema"/>
    <ds:schemaRef ds:uri="http://www.boldonjames.com/2016/02/Classifier/internal/wrappedLabelHistor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2021-10_CdC_evapPK.dotx</Template>
  <TotalTime>1</TotalTime>
  <Pages>15</Pages>
  <Words>1282</Words>
  <Characters>7056</Characters>
  <Application>Microsoft Office Word</Application>
  <DocSecurity>0</DocSecurity>
  <Lines>58</Lines>
  <Paragraphs>16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Laser Induced Firing Tool</vt:lpstr>
      <vt:lpstr>Preindustrial tool for vacuum-based deposition of perovskite materials</vt:lpstr>
      <vt:lpstr>Preindustrial tool for vacuum-based deposition of perovskite materials</vt:lpstr>
    </vt:vector>
  </TitlesOfParts>
  <Company>CEA/DRT/LITEN/DEP/SERVICE/LABO</Company>
  <LinksUpToDate>false</LinksUpToDate>
  <CharactersWithSpaces>8322</CharactersWithSpaces>
  <SharedDoc>false</SharedDoc>
  <HLinks>
    <vt:vector size="48" baseType="variant">
      <vt:variant>
        <vt:i4>1048628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_Toc503322066</vt:lpwstr>
      </vt:variant>
      <vt:variant>
        <vt:i4>1048628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_Toc503322065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_Toc503322064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_Toc503322063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_Toc503322062</vt:lpwstr>
      </vt:variant>
      <vt:variant>
        <vt:i4>1048628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_Toc503322061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_Toc503322060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_Toc503322059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Laser Induced Firing Tool</dc:title>
  <dc:subject/>
  <dc:creator>ROUSSEAU Sylvain</dc:creator>
  <cp:keywords>[strictly confidential]</cp:keywords>
  <dc:description/>
  <cp:lastModifiedBy>DESRUES Thibaut 213144</cp:lastModifiedBy>
  <cp:revision>2</cp:revision>
  <cp:lastPrinted>2024-04-22T10:30:00Z</cp:lastPrinted>
  <dcterms:created xsi:type="dcterms:W3CDTF">2025-08-19T14:51:00Z</dcterms:created>
  <dcterms:modified xsi:type="dcterms:W3CDTF">2025-08-19T14:51:00Z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erence" linkTarget="Signet_Reference">
    <vt:lpwstr>DEPARTMENT/CDC/YEAR/NUMBER</vt:lpwstr>
  </property>
  <property fmtid="{D5CDD505-2E9C-101B-9397-08002B2CF9AE}" pid="3" name="Version" linkTarget="Signet_Version">
    <vt:lpwstr>Version A</vt:lpwstr>
  </property>
  <property fmtid="{D5CDD505-2E9C-101B-9397-08002B2CF9AE}" pid="4" name="_NewReviewCycle">
    <vt:lpwstr/>
  </property>
  <property fmtid="{D5CDD505-2E9C-101B-9397-08002B2CF9AE}" pid="5" name="docIndexRef">
    <vt:lpwstr>2d180116-f426-499e-b3e5-25c8c383e911</vt:lpwstr>
  </property>
  <property fmtid="{D5CDD505-2E9C-101B-9397-08002B2CF9AE}" pid="6" name="bjSaver">
    <vt:lpwstr>MdDO3PefNWcqGbGQHXbrm/5HAPJAnGzl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policy="191843ff-28b3-4dce-b3c6-0c8664480b63" origin="userSelected" xmlns="http://www.boldonj</vt:lpwstr>
  </property>
  <property fmtid="{D5CDD505-2E9C-101B-9397-08002B2CF9AE}" pid="8" name="bjDocumentLabelXML-0">
    <vt:lpwstr>ames.com/2008/01/sie/internal/label"&gt;&lt;element uid="id_classification_internalonly" value="" /&gt;&lt;/sisl&gt;</vt:lpwstr>
  </property>
  <property fmtid="{D5CDD505-2E9C-101B-9397-08002B2CF9AE}" pid="9" name="bjFooterBothDocProperty">
    <vt:lpwstr> CLASSIFIED: STRICTLY CONFIDENTIAL</vt:lpwstr>
  </property>
  <property fmtid="{D5CDD505-2E9C-101B-9397-08002B2CF9AE}" pid="10" name="bjFooterFirstPageDocProperty">
    <vt:lpwstr> CLASSIFIED: STRICTLY CONFIDENTIAL</vt:lpwstr>
  </property>
  <property fmtid="{D5CDD505-2E9C-101B-9397-08002B2CF9AE}" pid="11" name="bjFooterEvenPageDocProperty">
    <vt:lpwstr> CLASSIFIED: STRICTLY CONFIDENTIAL</vt:lpwstr>
  </property>
  <property fmtid="{D5CDD505-2E9C-101B-9397-08002B2CF9AE}" pid="12" name="bjLabelHistoryID">
    <vt:lpwstr>{4B67BEBD-E610-444D-B980-CB4961F2B53F}</vt:lpwstr>
  </property>
  <property fmtid="{D5CDD505-2E9C-101B-9397-08002B2CF9AE}" pid="13" name="bjDocumentSecurityLabel">
    <vt:lpwstr>strictly confidential</vt:lpwstr>
  </property>
  <property fmtid="{D5CDD505-2E9C-101B-9397-08002B2CF9AE}" pid="14" name="Classification by User">
    <vt:lpwstr>FISCHERMA</vt:lpwstr>
  </property>
  <property fmtid="{D5CDD505-2E9C-101B-9397-08002B2CF9AE}" pid="15" name="DLPTrigger">
    <vt:lpwstr>[*{strictly confidential}*]</vt:lpwstr>
  </property>
  <property fmtid="{D5CDD505-2E9C-101B-9397-08002B2CF9AE}" pid="16" name="bjClsUserRVM">
    <vt:lpwstr>[]</vt:lpwstr>
  </property>
</Properties>
</file>